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GB"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:rsidR="00837100" w:rsidRPr="00B1045A" w:rsidRDefault="00DB77DD" w:rsidP="00837100">
      <w:pPr>
        <w:tabs>
          <w:tab w:val="left" w:pos="1410"/>
        </w:tabs>
        <w:ind w:left="1410"/>
        <w:jc w:val="center"/>
        <w:rPr>
          <w:lang w:val="pt-PT"/>
        </w:rPr>
      </w:pPr>
      <w:r w:rsidRPr="00B1045A">
        <w:rPr>
          <w:b/>
          <w:sz w:val="28"/>
          <w:szCs w:val="28"/>
          <w:lang w:val="pt-PT"/>
        </w:rPr>
        <w:t>INDIVIDUAL CONSULTANT PROCUREMENT NOTICE</w:t>
      </w:r>
    </w:p>
    <w:p w:rsidR="00837100" w:rsidRPr="00B1045A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  <w:lang w:val="pt-PT"/>
        </w:rPr>
      </w:pP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Pr="00B1045A">
        <w:rPr>
          <w:lang w:val="pt-PT"/>
        </w:rPr>
        <w:tab/>
      </w:r>
      <w:r w:rsidR="00063856" w:rsidRPr="00B1045A">
        <w:rPr>
          <w:lang w:val="pt-PT"/>
        </w:rPr>
        <w:tab/>
      </w:r>
      <w:r w:rsidR="009E2B22" w:rsidRPr="00B1045A">
        <w:rPr>
          <w:sz w:val="24"/>
          <w:szCs w:val="24"/>
          <w:lang w:val="pt-PT"/>
        </w:rPr>
        <w:t xml:space="preserve">Date: </w:t>
      </w:r>
      <w:r w:rsidR="000E23E2">
        <w:rPr>
          <w:b/>
          <w:sz w:val="24"/>
          <w:szCs w:val="24"/>
          <w:lang w:val="pt-PT"/>
        </w:rPr>
        <w:t>9</w:t>
      </w:r>
      <w:r w:rsidR="00D925DA" w:rsidRPr="00B1045A">
        <w:rPr>
          <w:b/>
          <w:sz w:val="24"/>
          <w:szCs w:val="24"/>
          <w:lang w:val="pt-PT"/>
        </w:rPr>
        <w:t xml:space="preserve"> </w:t>
      </w:r>
      <w:proofErr w:type="spellStart"/>
      <w:r w:rsidR="00D925DA" w:rsidRPr="00B1045A">
        <w:rPr>
          <w:b/>
          <w:sz w:val="24"/>
          <w:szCs w:val="24"/>
          <w:lang w:val="pt-PT"/>
        </w:rPr>
        <w:t>Ju</w:t>
      </w:r>
      <w:r w:rsidR="000E23E2">
        <w:rPr>
          <w:b/>
          <w:sz w:val="24"/>
          <w:szCs w:val="24"/>
          <w:lang w:val="pt-PT"/>
        </w:rPr>
        <w:t>ly</w:t>
      </w:r>
      <w:proofErr w:type="spellEnd"/>
      <w:r w:rsidR="00DA4238" w:rsidRPr="00B1045A">
        <w:rPr>
          <w:b/>
          <w:sz w:val="24"/>
          <w:szCs w:val="24"/>
          <w:lang w:val="pt-PT"/>
        </w:rPr>
        <w:t xml:space="preserve"> </w:t>
      </w:r>
      <w:r w:rsidR="00B034AB" w:rsidRPr="00B1045A">
        <w:rPr>
          <w:b/>
          <w:sz w:val="24"/>
          <w:szCs w:val="24"/>
          <w:lang w:val="pt-PT"/>
        </w:rPr>
        <w:t>201</w:t>
      </w:r>
      <w:r w:rsidR="00DA4238" w:rsidRPr="00B1045A">
        <w:rPr>
          <w:b/>
          <w:sz w:val="24"/>
          <w:szCs w:val="24"/>
          <w:lang w:val="pt-PT"/>
        </w:rPr>
        <w:t>9</w:t>
      </w:r>
    </w:p>
    <w:p w:rsidR="009E2B22" w:rsidRPr="000E23E2" w:rsidRDefault="001C54EE" w:rsidP="009E2B22">
      <w:pPr>
        <w:tabs>
          <w:tab w:val="left" w:pos="1410"/>
        </w:tabs>
        <w:rPr>
          <w:b/>
          <w:sz w:val="24"/>
          <w:szCs w:val="24"/>
          <w:lang w:val="pt-PT"/>
        </w:rPr>
      </w:pPr>
      <w:r w:rsidRPr="001C54EE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-10.95pt;margin-top:6.85pt;width:514.35pt;height:3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</w:pict>
      </w:r>
    </w:p>
    <w:p w:rsidR="009E2B22" w:rsidRPr="000E23E2" w:rsidRDefault="009E2B22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  <w:lang w:val="pt-PT"/>
        </w:rPr>
      </w:pPr>
      <w:r w:rsidRPr="000E23E2">
        <w:rPr>
          <w:b/>
          <w:sz w:val="24"/>
          <w:szCs w:val="24"/>
          <w:lang w:val="pt-PT"/>
        </w:rPr>
        <w:t>Country:</w:t>
      </w:r>
      <w:r w:rsidR="006D320B" w:rsidRPr="000E23E2">
        <w:rPr>
          <w:b/>
          <w:sz w:val="24"/>
          <w:szCs w:val="24"/>
          <w:lang w:val="pt-PT"/>
        </w:rPr>
        <w:t xml:space="preserve"> </w:t>
      </w:r>
      <w:r w:rsidR="006D320B" w:rsidRPr="000E23E2">
        <w:rPr>
          <w:sz w:val="24"/>
          <w:szCs w:val="24"/>
          <w:lang w:val="pt-PT"/>
        </w:rPr>
        <w:t>Ca</w:t>
      </w:r>
      <w:r w:rsidR="00372513" w:rsidRPr="000E23E2">
        <w:rPr>
          <w:sz w:val="24"/>
          <w:szCs w:val="24"/>
          <w:lang w:val="pt-PT"/>
        </w:rPr>
        <w:t>bo</w:t>
      </w:r>
      <w:r w:rsidR="006D320B" w:rsidRPr="000E23E2">
        <w:rPr>
          <w:sz w:val="24"/>
          <w:szCs w:val="24"/>
          <w:lang w:val="pt-PT"/>
        </w:rPr>
        <w:t xml:space="preserve"> Verde</w:t>
      </w:r>
    </w:p>
    <w:p w:rsidR="00FB1848" w:rsidRPr="000E23E2" w:rsidRDefault="00FB1848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  <w:lang w:val="pt-PT"/>
        </w:rPr>
      </w:pPr>
    </w:p>
    <w:p w:rsidR="00921BA6" w:rsidRPr="000E23E2" w:rsidRDefault="00E90323" w:rsidP="00921BA6">
      <w:pPr>
        <w:widowControl w:val="0"/>
        <w:spacing w:after="0" w:line="240" w:lineRule="auto"/>
        <w:jc w:val="both"/>
        <w:rPr>
          <w:b/>
          <w:i/>
          <w:sz w:val="24"/>
          <w:szCs w:val="24"/>
          <w:lang w:val="pt-PT"/>
        </w:rPr>
      </w:pPr>
      <w:proofErr w:type="spellStart"/>
      <w:r w:rsidRPr="000E23E2">
        <w:rPr>
          <w:b/>
          <w:sz w:val="24"/>
          <w:szCs w:val="24"/>
          <w:lang w:val="pt-PT"/>
        </w:rPr>
        <w:t>Description</w:t>
      </w:r>
      <w:proofErr w:type="spellEnd"/>
      <w:r w:rsidRPr="000E23E2">
        <w:rPr>
          <w:b/>
          <w:sz w:val="24"/>
          <w:szCs w:val="24"/>
          <w:lang w:val="pt-PT"/>
        </w:rPr>
        <w:t xml:space="preserve"> </w:t>
      </w:r>
      <w:proofErr w:type="spellStart"/>
      <w:r w:rsidRPr="000E23E2">
        <w:rPr>
          <w:b/>
          <w:sz w:val="24"/>
          <w:szCs w:val="24"/>
          <w:lang w:val="pt-PT"/>
        </w:rPr>
        <w:t>of</w:t>
      </w:r>
      <w:proofErr w:type="spellEnd"/>
      <w:r w:rsidRPr="000E23E2">
        <w:rPr>
          <w:b/>
          <w:sz w:val="24"/>
          <w:szCs w:val="24"/>
          <w:lang w:val="pt-PT"/>
        </w:rPr>
        <w:t xml:space="preserve"> </w:t>
      </w:r>
      <w:proofErr w:type="spellStart"/>
      <w:r w:rsidRPr="000E23E2">
        <w:rPr>
          <w:b/>
          <w:sz w:val="24"/>
          <w:szCs w:val="24"/>
          <w:lang w:val="pt-PT"/>
        </w:rPr>
        <w:t>the</w:t>
      </w:r>
      <w:proofErr w:type="spellEnd"/>
      <w:r w:rsidRPr="000E23E2">
        <w:rPr>
          <w:b/>
          <w:sz w:val="24"/>
          <w:szCs w:val="24"/>
          <w:lang w:val="pt-PT"/>
        </w:rPr>
        <w:t xml:space="preserve"> </w:t>
      </w:r>
      <w:proofErr w:type="spellStart"/>
      <w:r w:rsidRPr="000E23E2">
        <w:rPr>
          <w:b/>
          <w:sz w:val="24"/>
          <w:szCs w:val="24"/>
          <w:lang w:val="pt-PT"/>
        </w:rPr>
        <w:t>assignment</w:t>
      </w:r>
      <w:proofErr w:type="spellEnd"/>
      <w:r w:rsidR="009E2B22" w:rsidRPr="000E23E2">
        <w:rPr>
          <w:i/>
          <w:sz w:val="24"/>
          <w:szCs w:val="24"/>
          <w:lang w:val="pt-PT"/>
        </w:rPr>
        <w:t>:</w:t>
      </w:r>
      <w:r w:rsidR="006D320B" w:rsidRPr="000E23E2">
        <w:rPr>
          <w:i/>
          <w:sz w:val="24"/>
          <w:szCs w:val="24"/>
          <w:lang w:val="pt-PT"/>
        </w:rPr>
        <w:t xml:space="preserve"> </w:t>
      </w:r>
      <w:r w:rsidR="00921BA6" w:rsidRPr="000E23E2">
        <w:rPr>
          <w:rFonts w:cs="Calibri"/>
          <w:i/>
          <w:sz w:val="24"/>
          <w:szCs w:val="24"/>
          <w:lang w:val="pt-PT"/>
        </w:rPr>
        <w:t>“</w:t>
      </w:r>
      <w:r w:rsidR="00921BA6" w:rsidRPr="000E23E2">
        <w:rPr>
          <w:rFonts w:cs="Times New Roman"/>
          <w:i/>
          <w:sz w:val="24"/>
          <w:szCs w:val="24"/>
          <w:lang w:val="pt-PT"/>
        </w:rPr>
        <w:t>Revisão do Quadro jurídico e Mecanismos institucionais para a recuperação pós desastre”.</w:t>
      </w:r>
    </w:p>
    <w:p w:rsidR="00B1045A" w:rsidRPr="000E23E2" w:rsidRDefault="00B1045A" w:rsidP="00B1045A">
      <w:pPr>
        <w:pStyle w:val="Normal1"/>
        <w:rPr>
          <w:rFonts w:asciiTheme="minorHAnsi" w:hAnsiTheme="minorHAnsi"/>
          <w:b/>
        </w:rPr>
      </w:pPr>
    </w:p>
    <w:p w:rsidR="000E23E2" w:rsidRPr="000E23E2" w:rsidRDefault="00FB1848" w:rsidP="000E23E2">
      <w:pPr>
        <w:pStyle w:val="Default"/>
        <w:rPr>
          <w:rFonts w:asciiTheme="minorHAnsi" w:eastAsiaTheme="minorHAnsi" w:hAnsiTheme="minorHAnsi"/>
          <w:lang w:val="pt-PT"/>
        </w:rPr>
      </w:pPr>
      <w:r w:rsidRPr="000E23E2">
        <w:rPr>
          <w:rFonts w:asciiTheme="minorHAnsi" w:hAnsiTheme="minorHAnsi"/>
          <w:b/>
          <w:lang w:val="pt-PT"/>
        </w:rPr>
        <w:t>P</w:t>
      </w:r>
      <w:r w:rsidR="009E2B22" w:rsidRPr="000E23E2">
        <w:rPr>
          <w:rFonts w:asciiTheme="minorHAnsi" w:hAnsiTheme="minorHAnsi"/>
          <w:b/>
          <w:lang w:val="pt-PT"/>
        </w:rPr>
        <w:t xml:space="preserve">roject </w:t>
      </w:r>
      <w:proofErr w:type="spellStart"/>
      <w:r w:rsidR="009E2B22" w:rsidRPr="000E23E2">
        <w:rPr>
          <w:rFonts w:asciiTheme="minorHAnsi" w:hAnsiTheme="minorHAnsi"/>
          <w:b/>
          <w:lang w:val="pt-PT"/>
        </w:rPr>
        <w:t>name</w:t>
      </w:r>
      <w:proofErr w:type="spellEnd"/>
      <w:r w:rsidR="009E2B22" w:rsidRPr="000E23E2">
        <w:rPr>
          <w:rFonts w:asciiTheme="minorHAnsi" w:hAnsiTheme="minorHAnsi"/>
          <w:b/>
          <w:i/>
          <w:lang w:val="pt-PT"/>
        </w:rPr>
        <w:t>:</w:t>
      </w:r>
      <w:r w:rsidR="00CB5EB6" w:rsidRPr="000E23E2">
        <w:rPr>
          <w:rFonts w:asciiTheme="minorHAnsi" w:hAnsiTheme="minorHAnsi"/>
          <w:b/>
          <w:i/>
          <w:lang w:val="pt-PT"/>
        </w:rPr>
        <w:t xml:space="preserve"> </w:t>
      </w:r>
      <w:proofErr w:type="spellStart"/>
      <w:r w:rsidR="000E23E2" w:rsidRPr="000E23E2">
        <w:rPr>
          <w:rFonts w:asciiTheme="minorHAnsi" w:hAnsiTheme="minorHAnsi"/>
          <w:lang w:val="pt-PT"/>
        </w:rPr>
        <w:t>Projeto</w:t>
      </w:r>
      <w:proofErr w:type="spellEnd"/>
      <w:r w:rsidR="000E23E2" w:rsidRPr="000E23E2">
        <w:rPr>
          <w:rFonts w:asciiTheme="minorHAnsi" w:hAnsiTheme="minorHAnsi"/>
          <w:lang w:val="pt-PT"/>
        </w:rPr>
        <w:t xml:space="preserve"> Construção de Capacidades para Recuperação Resiliente - II</w:t>
      </w:r>
    </w:p>
    <w:p w:rsidR="00CB4A57" w:rsidRPr="000E23E2" w:rsidRDefault="00CB4A57" w:rsidP="00CB4A57">
      <w:pPr>
        <w:pStyle w:val="Normal1"/>
        <w:rPr>
          <w:rFonts w:asciiTheme="minorHAnsi" w:hAnsiTheme="minorHAnsi"/>
          <w:b/>
        </w:rPr>
      </w:pPr>
    </w:p>
    <w:p w:rsidR="00D25E90" w:rsidRPr="000E23E2" w:rsidRDefault="009E2B22" w:rsidP="00CB4A57">
      <w:pPr>
        <w:pStyle w:val="Normal1"/>
        <w:rPr>
          <w:rFonts w:asciiTheme="minorHAnsi" w:hAnsiTheme="minorHAnsi"/>
          <w:lang w:val="en-US"/>
        </w:rPr>
      </w:pPr>
      <w:r w:rsidRPr="000E23E2">
        <w:rPr>
          <w:rFonts w:asciiTheme="minorHAnsi" w:hAnsiTheme="minorHAnsi"/>
          <w:b/>
          <w:lang w:val="en-US"/>
        </w:rPr>
        <w:t>Period of assignment/services</w:t>
      </w:r>
      <w:r w:rsidR="00E90323" w:rsidRPr="000E23E2">
        <w:rPr>
          <w:rFonts w:asciiTheme="minorHAnsi" w:hAnsiTheme="minorHAnsi"/>
          <w:b/>
          <w:lang w:val="en-US"/>
        </w:rPr>
        <w:t xml:space="preserve"> (if applicable)</w:t>
      </w:r>
      <w:r w:rsidRPr="000E23E2">
        <w:rPr>
          <w:rFonts w:asciiTheme="minorHAnsi" w:hAnsiTheme="minorHAnsi"/>
          <w:b/>
          <w:lang w:val="en-US"/>
        </w:rPr>
        <w:t>:</w:t>
      </w:r>
      <w:r w:rsidR="006D320B" w:rsidRPr="000E23E2">
        <w:rPr>
          <w:rFonts w:asciiTheme="minorHAnsi" w:hAnsiTheme="minorHAnsi"/>
          <w:b/>
          <w:lang w:val="en-US"/>
        </w:rPr>
        <w:t xml:space="preserve"> </w:t>
      </w:r>
      <w:r w:rsidR="00921BA6" w:rsidRPr="000E23E2">
        <w:rPr>
          <w:rFonts w:asciiTheme="minorHAnsi" w:hAnsiTheme="minorHAnsi"/>
          <w:i/>
          <w:lang w:val="en-US"/>
        </w:rPr>
        <w:t>45</w:t>
      </w:r>
      <w:r w:rsidR="007F1D35" w:rsidRPr="000E23E2">
        <w:rPr>
          <w:rFonts w:asciiTheme="minorHAnsi" w:hAnsiTheme="minorHAnsi"/>
          <w:i/>
          <w:lang w:val="en-US"/>
        </w:rPr>
        <w:t xml:space="preserve"> </w:t>
      </w:r>
      <w:proofErr w:type="spellStart"/>
      <w:r w:rsidR="00CB4A57" w:rsidRPr="000E23E2">
        <w:rPr>
          <w:rFonts w:asciiTheme="minorHAnsi" w:hAnsiTheme="minorHAnsi"/>
          <w:i/>
          <w:lang w:val="en-US"/>
        </w:rPr>
        <w:t>dias</w:t>
      </w:r>
      <w:proofErr w:type="spellEnd"/>
      <w:r w:rsidR="00CB4A57" w:rsidRPr="000E23E2">
        <w:rPr>
          <w:rFonts w:asciiTheme="minorHAnsi" w:hAnsiTheme="minorHAnsi"/>
          <w:i/>
          <w:lang w:val="en-US"/>
        </w:rPr>
        <w:t xml:space="preserve"> de </w:t>
      </w:r>
      <w:proofErr w:type="spellStart"/>
      <w:r w:rsidR="00CB4A57" w:rsidRPr="000E23E2">
        <w:rPr>
          <w:rFonts w:asciiTheme="minorHAnsi" w:hAnsiTheme="minorHAnsi"/>
          <w:i/>
          <w:lang w:val="en-US"/>
        </w:rPr>
        <w:t>trabalho</w:t>
      </w:r>
      <w:proofErr w:type="spellEnd"/>
      <w:r w:rsidR="00B034AB" w:rsidRPr="000E23E2">
        <w:rPr>
          <w:rFonts w:asciiTheme="minorHAnsi" w:hAnsiTheme="minorHAnsi"/>
          <w:i/>
          <w:lang w:val="en-US"/>
        </w:rPr>
        <w:t xml:space="preserve"> </w:t>
      </w:r>
      <w:r w:rsidR="00193E2C" w:rsidRPr="000E23E2">
        <w:rPr>
          <w:rFonts w:asciiTheme="minorHAnsi" w:hAnsiTheme="minorHAnsi"/>
          <w:lang w:val="en-US"/>
        </w:rPr>
        <w:t xml:space="preserve">   </w:t>
      </w:r>
    </w:p>
    <w:p w:rsidR="00CB4A57" w:rsidRPr="000E23E2" w:rsidRDefault="00CB4A57" w:rsidP="00CB4A57">
      <w:pPr>
        <w:pStyle w:val="Normal1"/>
        <w:rPr>
          <w:rFonts w:asciiTheme="minorHAnsi" w:hAnsiTheme="minorHAnsi"/>
          <w:b/>
          <w:lang w:val="en-US"/>
        </w:rPr>
      </w:pPr>
    </w:p>
    <w:p w:rsidR="009E2B22" w:rsidRPr="000E23E2" w:rsidRDefault="009E2B22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  <w:r w:rsidRPr="000E23E2">
        <w:rPr>
          <w:sz w:val="24"/>
          <w:szCs w:val="24"/>
        </w:rPr>
        <w:t xml:space="preserve">Proposal </w:t>
      </w:r>
      <w:r w:rsidR="00AF3C0C" w:rsidRPr="000E23E2">
        <w:rPr>
          <w:sz w:val="24"/>
          <w:szCs w:val="24"/>
        </w:rPr>
        <w:t>should be submitted at the following address</w:t>
      </w:r>
      <w:r w:rsidR="006D320B" w:rsidRPr="000E23E2">
        <w:rPr>
          <w:sz w:val="24"/>
          <w:szCs w:val="24"/>
        </w:rPr>
        <w:t xml:space="preserve"> </w:t>
      </w:r>
      <w:r w:rsidR="00E807EF" w:rsidRPr="000E23E2">
        <w:rPr>
          <w:b/>
          <w:sz w:val="24"/>
          <w:szCs w:val="24"/>
        </w:rPr>
        <w:t>N/A</w:t>
      </w:r>
      <w:r w:rsidR="00473620" w:rsidRPr="000E23E2">
        <w:rPr>
          <w:sz w:val="24"/>
          <w:szCs w:val="24"/>
        </w:rPr>
        <w:t xml:space="preserve"> </w:t>
      </w:r>
      <w:r w:rsidRPr="000E23E2">
        <w:rPr>
          <w:sz w:val="24"/>
          <w:szCs w:val="24"/>
        </w:rPr>
        <w:t>or by email to</w:t>
      </w:r>
      <w:r w:rsidR="006D320B" w:rsidRPr="000E23E2">
        <w:rPr>
          <w:sz w:val="24"/>
          <w:szCs w:val="24"/>
        </w:rPr>
        <w:t xml:space="preserve"> </w:t>
      </w:r>
      <w:r w:rsidR="006D320B" w:rsidRPr="000E23E2">
        <w:rPr>
          <w:b/>
          <w:sz w:val="24"/>
          <w:szCs w:val="24"/>
        </w:rPr>
        <w:t>procurement.cv@cv.jo.un.org</w:t>
      </w:r>
      <w:r w:rsidRPr="000E23E2">
        <w:rPr>
          <w:sz w:val="24"/>
          <w:szCs w:val="24"/>
        </w:rPr>
        <w:t xml:space="preserve"> no later than</w:t>
      </w:r>
      <w:r w:rsidR="006D320B" w:rsidRPr="000E23E2">
        <w:rPr>
          <w:sz w:val="24"/>
          <w:szCs w:val="24"/>
        </w:rPr>
        <w:t xml:space="preserve"> </w:t>
      </w:r>
      <w:r w:rsidR="00921BA6" w:rsidRPr="009F1AB1">
        <w:rPr>
          <w:b/>
          <w:sz w:val="24"/>
          <w:szCs w:val="24"/>
          <w:u w:val="single"/>
        </w:rPr>
        <w:t>24</w:t>
      </w:r>
      <w:r w:rsidR="00711951" w:rsidRPr="009F1AB1">
        <w:rPr>
          <w:b/>
          <w:sz w:val="24"/>
          <w:szCs w:val="24"/>
          <w:u w:val="single"/>
        </w:rPr>
        <w:t xml:space="preserve"> </w:t>
      </w:r>
      <w:r w:rsidR="00CD18D9" w:rsidRPr="009F1AB1">
        <w:rPr>
          <w:b/>
          <w:sz w:val="24"/>
          <w:szCs w:val="24"/>
          <w:u w:val="single"/>
        </w:rPr>
        <w:t xml:space="preserve">de </w:t>
      </w:r>
      <w:proofErr w:type="spellStart"/>
      <w:r w:rsidR="00CD18D9" w:rsidRPr="009F1AB1">
        <w:rPr>
          <w:b/>
          <w:sz w:val="24"/>
          <w:szCs w:val="24"/>
          <w:u w:val="single"/>
        </w:rPr>
        <w:t>Julho</w:t>
      </w:r>
      <w:proofErr w:type="spellEnd"/>
      <w:r w:rsidR="00711951" w:rsidRPr="009F1AB1">
        <w:rPr>
          <w:b/>
          <w:sz w:val="24"/>
          <w:szCs w:val="24"/>
          <w:u w:val="single"/>
        </w:rPr>
        <w:t xml:space="preserve"> </w:t>
      </w:r>
      <w:r w:rsidR="0051492B" w:rsidRPr="009F1AB1">
        <w:rPr>
          <w:b/>
          <w:sz w:val="24"/>
          <w:szCs w:val="24"/>
          <w:u w:val="single"/>
        </w:rPr>
        <w:t>201</w:t>
      </w:r>
      <w:r w:rsidR="00372513" w:rsidRPr="009F1AB1">
        <w:rPr>
          <w:b/>
          <w:sz w:val="24"/>
          <w:szCs w:val="24"/>
          <w:u w:val="single"/>
        </w:rPr>
        <w:t>9</w:t>
      </w:r>
      <w:r w:rsidR="00DC642C" w:rsidRPr="009F1AB1">
        <w:rPr>
          <w:b/>
          <w:sz w:val="24"/>
          <w:szCs w:val="24"/>
          <w:u w:val="single"/>
        </w:rPr>
        <w:t>, 16H</w:t>
      </w:r>
      <w:r w:rsidR="00190EA1" w:rsidRPr="009F1AB1">
        <w:rPr>
          <w:b/>
          <w:sz w:val="24"/>
          <w:szCs w:val="24"/>
          <w:u w:val="single"/>
        </w:rPr>
        <w:t>3</w:t>
      </w:r>
      <w:r w:rsidR="00DC642C" w:rsidRPr="009F1AB1">
        <w:rPr>
          <w:b/>
          <w:sz w:val="24"/>
          <w:szCs w:val="24"/>
          <w:u w:val="single"/>
        </w:rPr>
        <w:t>0</w:t>
      </w:r>
      <w:r w:rsidR="00DC642C" w:rsidRPr="000E23E2">
        <w:rPr>
          <w:b/>
          <w:sz w:val="24"/>
          <w:szCs w:val="24"/>
          <w:u w:val="single"/>
        </w:rPr>
        <w:t xml:space="preserve"> </w:t>
      </w:r>
      <w:r w:rsidR="004B351A" w:rsidRPr="000E23E2">
        <w:rPr>
          <w:b/>
          <w:sz w:val="24"/>
          <w:szCs w:val="24"/>
          <w:u w:val="single"/>
        </w:rPr>
        <w:t>(</w:t>
      </w:r>
      <w:proofErr w:type="spellStart"/>
      <w:r w:rsidR="004B351A" w:rsidRPr="000E23E2">
        <w:rPr>
          <w:b/>
          <w:sz w:val="24"/>
          <w:szCs w:val="24"/>
          <w:u w:val="single"/>
        </w:rPr>
        <w:t>horário</w:t>
      </w:r>
      <w:proofErr w:type="spellEnd"/>
      <w:r w:rsidR="004B351A" w:rsidRPr="000E23E2">
        <w:rPr>
          <w:b/>
          <w:sz w:val="24"/>
          <w:szCs w:val="24"/>
          <w:u w:val="single"/>
        </w:rPr>
        <w:t xml:space="preserve"> de C</w:t>
      </w:r>
      <w:r w:rsidR="00DC642C" w:rsidRPr="000E23E2">
        <w:rPr>
          <w:b/>
          <w:sz w:val="24"/>
          <w:szCs w:val="24"/>
          <w:u w:val="single"/>
        </w:rPr>
        <w:t>a</w:t>
      </w:r>
      <w:r w:rsidR="004B351A" w:rsidRPr="000E23E2">
        <w:rPr>
          <w:b/>
          <w:sz w:val="24"/>
          <w:szCs w:val="24"/>
          <w:u w:val="single"/>
        </w:rPr>
        <w:t>bo</w:t>
      </w:r>
      <w:r w:rsidR="00DC642C" w:rsidRPr="000E23E2">
        <w:rPr>
          <w:b/>
          <w:sz w:val="24"/>
          <w:szCs w:val="24"/>
          <w:u w:val="single"/>
        </w:rPr>
        <w:t xml:space="preserve"> Verde</w:t>
      </w:r>
      <w:r w:rsidR="004B351A" w:rsidRPr="000E23E2">
        <w:rPr>
          <w:b/>
          <w:sz w:val="24"/>
          <w:szCs w:val="24"/>
          <w:u w:val="single"/>
        </w:rPr>
        <w:t>)</w:t>
      </w:r>
      <w:r w:rsidR="00AF3C0C" w:rsidRPr="000E23E2">
        <w:rPr>
          <w:sz w:val="24"/>
          <w:szCs w:val="24"/>
        </w:rPr>
        <w:t>.</w:t>
      </w:r>
      <w:r w:rsidR="00DC642C" w:rsidRPr="000E23E2">
        <w:rPr>
          <w:sz w:val="24"/>
          <w:szCs w:val="24"/>
        </w:rPr>
        <w:t xml:space="preserve"> </w:t>
      </w:r>
    </w:p>
    <w:p w:rsidR="007A2FB7" w:rsidRPr="000E23E2" w:rsidRDefault="007A2FB7" w:rsidP="00190EA1">
      <w:pPr>
        <w:tabs>
          <w:tab w:val="left" w:pos="1410"/>
        </w:tabs>
        <w:spacing w:after="0" w:line="240" w:lineRule="auto"/>
        <w:jc w:val="both"/>
        <w:rPr>
          <w:sz w:val="24"/>
          <w:szCs w:val="24"/>
        </w:rPr>
      </w:pPr>
    </w:p>
    <w:p w:rsidR="003812A9" w:rsidRPr="000E23E2" w:rsidRDefault="009E2B22" w:rsidP="00190EA1">
      <w:pPr>
        <w:tabs>
          <w:tab w:val="left" w:pos="1410"/>
        </w:tabs>
        <w:jc w:val="both"/>
        <w:rPr>
          <w:sz w:val="24"/>
          <w:szCs w:val="24"/>
        </w:rPr>
      </w:pPr>
      <w:r w:rsidRPr="000E23E2">
        <w:rPr>
          <w:sz w:val="24"/>
          <w:szCs w:val="24"/>
        </w:rPr>
        <w:t xml:space="preserve">Any request for clarification must be sent in writing, or by standard electronic </w:t>
      </w:r>
      <w:r w:rsidR="002B197A" w:rsidRPr="000E23E2">
        <w:rPr>
          <w:sz w:val="24"/>
          <w:szCs w:val="24"/>
        </w:rPr>
        <w:t>communication</w:t>
      </w:r>
      <w:r w:rsidR="004D3F24" w:rsidRPr="000E23E2">
        <w:rPr>
          <w:sz w:val="24"/>
          <w:szCs w:val="24"/>
        </w:rPr>
        <w:t xml:space="preserve"> </w:t>
      </w:r>
      <w:r w:rsidRPr="000E23E2">
        <w:rPr>
          <w:sz w:val="24"/>
          <w:szCs w:val="24"/>
        </w:rPr>
        <w:t xml:space="preserve">to </w:t>
      </w:r>
      <w:r w:rsidR="004D3F24" w:rsidRPr="000E23E2">
        <w:rPr>
          <w:sz w:val="24"/>
          <w:szCs w:val="24"/>
        </w:rPr>
        <w:t xml:space="preserve">the </w:t>
      </w:r>
      <w:r w:rsidRPr="000E23E2">
        <w:rPr>
          <w:sz w:val="24"/>
          <w:szCs w:val="24"/>
        </w:rPr>
        <w:t>address or e-mail indicated above</w:t>
      </w:r>
      <w:r w:rsidR="00190EA1" w:rsidRPr="000E23E2">
        <w:rPr>
          <w:sz w:val="24"/>
          <w:szCs w:val="24"/>
        </w:rPr>
        <w:t>. R</w:t>
      </w:r>
      <w:hyperlink r:id="rId13" w:history="1"/>
      <w:r w:rsidRPr="000E23E2">
        <w:rPr>
          <w:sz w:val="24"/>
          <w:szCs w:val="24"/>
        </w:rPr>
        <w:t xml:space="preserve">espond </w:t>
      </w:r>
      <w:r w:rsidR="00190EA1" w:rsidRPr="000E23E2">
        <w:rPr>
          <w:sz w:val="24"/>
          <w:szCs w:val="24"/>
        </w:rPr>
        <w:t xml:space="preserve">will be send </w:t>
      </w:r>
      <w:r w:rsidRPr="000E23E2">
        <w:rPr>
          <w:sz w:val="24"/>
          <w:szCs w:val="24"/>
        </w:rPr>
        <w:t xml:space="preserve">in writing or by standard electronic </w:t>
      </w:r>
      <w:r w:rsidR="004D3F24" w:rsidRPr="000E23E2">
        <w:rPr>
          <w:sz w:val="24"/>
          <w:szCs w:val="24"/>
        </w:rPr>
        <w:t xml:space="preserve">mail </w:t>
      </w:r>
      <w:r w:rsidRPr="000E23E2">
        <w:rPr>
          <w:sz w:val="24"/>
          <w:szCs w:val="24"/>
        </w:rPr>
        <w:t>and will send written copies of the response, including an explanation of the query without identifying the source of inquiry, to all consultants.</w:t>
      </w:r>
    </w:p>
    <w:p w:rsidR="009E2B22" w:rsidRPr="005068C7" w:rsidRDefault="001C54EE" w:rsidP="009E2B22">
      <w:pPr>
        <w:tabs>
          <w:tab w:val="left" w:pos="1410"/>
        </w:tabs>
        <w:rPr>
          <w:sz w:val="24"/>
          <w:szCs w:val="24"/>
        </w:rPr>
      </w:pPr>
      <w:r w:rsidRPr="001C54EE">
        <w:rPr>
          <w:noProof/>
          <w:sz w:val="24"/>
          <w:szCs w:val="24"/>
        </w:rPr>
        <w:pict>
          <v:shape id="AutoShape 4" o:spid="_x0000_s1033" type="#_x0000_t32" style="position:absolute;margin-left:-6.3pt;margin-top:8.55pt;width:498.3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</w:pict>
      </w:r>
    </w:p>
    <w:p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:rsidR="00A24134" w:rsidRPr="005068C7" w:rsidRDefault="001C54EE" w:rsidP="009E2B22">
      <w:pPr>
        <w:tabs>
          <w:tab w:val="left" w:pos="1410"/>
        </w:tabs>
        <w:rPr>
          <w:b/>
          <w:sz w:val="24"/>
          <w:szCs w:val="24"/>
        </w:rPr>
      </w:pPr>
      <w:r w:rsidRPr="001C54EE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2" type="#_x0000_t202" style="position:absolute;margin-left:-7.8pt;margin-top:.4pt;width:499.8pt;height:58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<v:textbox>
              <w:txbxContent>
                <w:p w:rsidR="00A24134" w:rsidRPr="001E1CA7" w:rsidRDefault="006D320B">
                  <w:pPr>
                    <w:rPr>
                      <w:b/>
                      <w:sz w:val="24"/>
                      <w:szCs w:val="24"/>
                    </w:rPr>
                  </w:pPr>
                  <w:r w:rsidRPr="001E1CA7">
                    <w:rPr>
                      <w:b/>
                      <w:sz w:val="24"/>
                      <w:szCs w:val="24"/>
                    </w:rPr>
                    <w:t>See attached TOR</w:t>
                  </w:r>
                </w:p>
              </w:txbxContent>
            </v:textbox>
          </v:shape>
        </w:pict>
      </w:r>
    </w:p>
    <w:p w:rsidR="00A24134" w:rsidRPr="005068C7" w:rsidRDefault="00A24134" w:rsidP="00A24134">
      <w:pPr>
        <w:rPr>
          <w:sz w:val="24"/>
          <w:szCs w:val="24"/>
        </w:rPr>
      </w:pPr>
    </w:p>
    <w:p w:rsidR="00BD44A2" w:rsidRPr="005068C7" w:rsidRDefault="00BD44A2" w:rsidP="00A24134">
      <w:pPr>
        <w:rPr>
          <w:b/>
          <w:sz w:val="24"/>
          <w:szCs w:val="24"/>
        </w:rPr>
      </w:pPr>
    </w:p>
    <w:p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:rsidR="00DA646F" w:rsidRPr="005068C7" w:rsidRDefault="001C54EE" w:rsidP="00A24134">
      <w:pPr>
        <w:rPr>
          <w:b/>
          <w:sz w:val="24"/>
          <w:szCs w:val="24"/>
        </w:rPr>
      </w:pPr>
      <w:r w:rsidRPr="001C54EE">
        <w:rPr>
          <w:b/>
          <w:noProof/>
          <w:sz w:val="24"/>
          <w:szCs w:val="24"/>
        </w:rPr>
        <w:pict>
          <v:shape id="Text Box 8" o:spid="_x0000_s1027" type="#_x0000_t202" style="position:absolute;margin-left:-6.3pt;margin-top:6.65pt;width:498.3pt;height:89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<v:textbox>
              <w:txbxContent>
                <w:p w:rsidR="00DA646F" w:rsidRDefault="00DA646F">
                  <w:pPr>
                    <w:rPr>
                      <w:i/>
                    </w:rPr>
                  </w:pPr>
                  <w:r>
                    <w:rPr>
                      <w:i/>
                    </w:rPr>
                    <w:t>[</w:t>
                  </w:r>
                  <w:r w:rsidR="00E90323">
                    <w:rPr>
                      <w:i/>
                    </w:rPr>
                    <w:t>Provide a brief description of the assignment</w:t>
                  </w:r>
                  <w:r w:rsidR="00DE1432">
                    <w:rPr>
                      <w:i/>
                    </w:rPr>
                    <w:t xml:space="preserve"> or refer to the Annex covering TOR</w:t>
                  </w:r>
                  <w:r>
                    <w:rPr>
                      <w:i/>
                    </w:rPr>
                    <w:t>]</w:t>
                  </w:r>
                </w:p>
                <w:p w:rsidR="006D320B" w:rsidRPr="001E1CA7" w:rsidRDefault="006D320B" w:rsidP="006D320B">
                  <w:pPr>
                    <w:rPr>
                      <w:b/>
                      <w:sz w:val="24"/>
                      <w:szCs w:val="24"/>
                    </w:rPr>
                  </w:pPr>
                  <w:r w:rsidRPr="001E1CA7">
                    <w:rPr>
                      <w:b/>
                      <w:sz w:val="24"/>
                      <w:szCs w:val="24"/>
                    </w:rPr>
                    <w:t>See attach</w:t>
                  </w:r>
                  <w:bookmarkStart w:id="0" w:name="_GoBack"/>
                  <w:bookmarkEnd w:id="0"/>
                  <w:r w:rsidRPr="001E1CA7">
                    <w:rPr>
                      <w:b/>
                      <w:sz w:val="24"/>
                      <w:szCs w:val="24"/>
                    </w:rPr>
                    <w:t>ed TOR</w:t>
                  </w:r>
                </w:p>
                <w:p w:rsidR="005B038A" w:rsidRDefault="005B038A">
                  <w:pPr>
                    <w:rPr>
                      <w:i/>
                    </w:rPr>
                  </w:pPr>
                </w:p>
                <w:p w:rsidR="005B038A" w:rsidRDefault="005B038A"/>
                <w:p w:rsidR="005B038A" w:rsidRDefault="005B038A"/>
                <w:p w:rsidR="005B038A" w:rsidRPr="005B038A" w:rsidRDefault="005B038A">
                  <w:r>
                    <w:t>For detailed information, please refer to Annex 1- Terms of Reference.</w:t>
                  </w:r>
                </w:p>
              </w:txbxContent>
            </v:textbox>
          </v:shape>
        </w:pict>
      </w:r>
    </w:p>
    <w:p w:rsidR="00DA646F" w:rsidRPr="005068C7" w:rsidRDefault="00DA646F" w:rsidP="00A24134">
      <w:pPr>
        <w:rPr>
          <w:b/>
          <w:sz w:val="24"/>
          <w:szCs w:val="24"/>
        </w:rPr>
      </w:pPr>
    </w:p>
    <w:p w:rsidR="00DA646F" w:rsidRPr="005068C7" w:rsidRDefault="00DA646F" w:rsidP="00A24134">
      <w:pPr>
        <w:rPr>
          <w:b/>
          <w:sz w:val="24"/>
          <w:szCs w:val="24"/>
        </w:rPr>
      </w:pPr>
    </w:p>
    <w:p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223E0" w:rsidRPr="005068C7" w:rsidRDefault="001C54EE" w:rsidP="00A24134">
      <w:pPr>
        <w:rPr>
          <w:b/>
          <w:sz w:val="24"/>
          <w:szCs w:val="24"/>
        </w:rPr>
      </w:pPr>
      <w:r w:rsidRPr="001C54EE">
        <w:rPr>
          <w:b/>
          <w:noProof/>
          <w:sz w:val="24"/>
          <w:szCs w:val="24"/>
        </w:rPr>
        <w:lastRenderedPageBreak/>
        <w:pict>
          <v:shape id="Text Box 9" o:spid="_x0000_s1028" type="#_x0000_t202" style="position:absolute;margin-left:-14.4pt;margin-top:27.85pt;width:501.6pt;height:433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JgLQIAAFgEAAAOAAAAZHJzL2Uyb0RvYy54bWysVF1v2yAUfZ+0/4B4X+ykSdpYcaouXaZJ&#10;3YfU7gdgjG004DIgsbtfvwtOsqjbXqb5AQH3cjj3nIvXt4NW5CCcl2BKOp3klAjDoZamLenXp92b&#10;G0p8YKZmCowo6bPw9Hbz+tW6t4WYQQeqFo4giPFFb0vahWCLLPO8E5r5CVhhMNiA0yzg0rVZ7ViP&#10;6FplszxfZj242jrgwnvcvR+DdJPwm0bw8LlpvAhElRS5hTS6NFZxzDZrVrSO2U7yIw32Dyw0kwYv&#10;PUPds8DI3snfoLTkDjw0YcJBZ9A0kotUA1YzzV9U89gxK1ItKI63Z5n8/4Plnw5fHJF1SZeUGKbR&#10;oicxBPIWBrKK6vTWF5j0aDEtDLiNLqdKvX0A/s0TA9uOmVbcOQd9J1iN7KbxZHZxdMTxEaTqP0KN&#10;17B9gAQ0NE5H6VAMgujo0vPZmUiF4+by6jq/mmGIY2yxyKfLefIuY8XpuHU+vBegSZyU1KH1CZ4d&#10;HnyIdFhxSom3eVCy3kml0sK11VY5cmDYJrv0pQpepClD+pKuFrPFqMBfIfL0/QlCy4D9rqQu6c05&#10;iRVRt3emTt0YmFTjHCkrcxQyajeqGIZqSI7NTv5UUD+jsg7G9sbniJMO3A9Kemztkvrve+YEJeqD&#10;QXdW0zmqR0JazBfXUVd3GakuI8xwhCppoGScbsP4fvbWybbDm8Z+MHCHjjYyaR2tH1kd6WP7JguO&#10;Ty2+j8t1yvr1Q9j8BAAA//8DAFBLAwQUAAYACAAAACEA5Y/MGuEAAAAKAQAADwAAAGRycy9kb3du&#10;cmV2LnhtbEyPwU7DMBBE70j8g7VIXFDrNKRNGuJUCAkENyhVubqxm0TY62C7afh7lhPcdrSjmTfV&#10;ZrKGjdqH3qGAxTwBprFxqsdWwO79cVYAC1GiksahFvCtA2zqy4tKlsqd8U2P29gyCsFQSgFdjEPJ&#10;eWg6bWWYu0Ej/Y7OWxlJ+pYrL88Ubg1Pk2TFreyRGjo56IdON5/bkxVQZM/jR3i5fd03q6NZx5t8&#10;fPryQlxfTfd3wKKe4p8ZfvEJHWpiOrgTqsCMgFlaEHoUsFzmwMiwzrMM2IGONF0Aryv+f0L9AwAA&#10;//8DAFBLAQItABQABgAIAAAAIQC2gziS/gAAAOEBAAATAAAAAAAAAAAAAAAAAAAAAABbQ29udGVu&#10;dF9UeXBlc10ueG1sUEsBAi0AFAAGAAgAAAAhADj9If/WAAAAlAEAAAsAAAAAAAAAAAAAAAAALwEA&#10;AF9yZWxzLy5yZWxzUEsBAi0AFAAGAAgAAAAhABg1smAtAgAAWAQAAA4AAAAAAAAAAAAAAAAALgIA&#10;AGRycy9lMm9Eb2MueG1sUEsBAi0AFAAGAAgAAAAhAOWPzBrhAAAACgEAAA8AAAAAAAAAAAAAAAAA&#10;hwQAAGRycy9kb3ducmV2LnhtbFBLBQYAAAAABAAEAPMAAACVBQAAAAA=&#10;">
            <v:textbox>
              <w:txbxContent>
                <w:p w:rsidR="0071253B" w:rsidRPr="002E5A6A" w:rsidRDefault="0071253B" w:rsidP="0040492D">
                  <w:pPr>
                    <w:spacing w:after="0" w:line="240" w:lineRule="auto"/>
                    <w:jc w:val="both"/>
                    <w:rPr>
                      <w:rFonts w:cstheme="minorHAnsi"/>
                      <w:b/>
                      <w:i/>
                      <w:sz w:val="23"/>
                      <w:szCs w:val="23"/>
                    </w:rPr>
                  </w:pPr>
                  <w:r w:rsidRPr="002E5A6A">
                    <w:rPr>
                      <w:rFonts w:cstheme="minorHAnsi"/>
                      <w:b/>
                      <w:i/>
                      <w:sz w:val="23"/>
                      <w:szCs w:val="23"/>
                    </w:rPr>
                    <w:t>Preference will be given to candidates who have a:</w:t>
                  </w:r>
                </w:p>
                <w:p w:rsidR="00372513" w:rsidRPr="002E5A6A" w:rsidRDefault="00372513" w:rsidP="0040492D">
                  <w:pPr>
                    <w:spacing w:after="0"/>
                    <w:jc w:val="both"/>
                    <w:rPr>
                      <w:rFonts w:eastAsia="Times New Roman"/>
                      <w:sz w:val="23"/>
                      <w:szCs w:val="23"/>
                    </w:rPr>
                  </w:pPr>
                </w:p>
                <w:p w:rsidR="002E0A2C" w:rsidRPr="002E5A6A" w:rsidRDefault="002E0A2C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i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eastAsia="Times New Roman"/>
                      <w:b/>
                      <w:i/>
                      <w:sz w:val="23"/>
                      <w:szCs w:val="23"/>
                      <w:lang w:val="pt-PT"/>
                    </w:rPr>
                    <w:t>a) Habilitações Académicas</w:t>
                  </w: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i/>
                      <w:sz w:val="23"/>
                      <w:szCs w:val="23"/>
                      <w:lang w:val="pt-PT"/>
                    </w:rPr>
                  </w:pPr>
                </w:p>
                <w:p w:rsidR="008A24A6" w:rsidRPr="008A24A6" w:rsidRDefault="008A24A6" w:rsidP="0040492D">
                  <w:pPr>
                    <w:autoSpaceDE w:val="0"/>
                    <w:autoSpaceDN w:val="0"/>
                    <w:adjustRightInd w:val="0"/>
                    <w:spacing w:after="15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8A24A6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Habilitação académica mínima de Licenciatura em Direito, Ciências Políticas, Ciências Sociais, Finanças Públicas, Desenvolvimento Institucional / Organizacional, Administração Pública. </w:t>
                  </w:r>
                </w:p>
                <w:p w:rsidR="008A24A6" w:rsidRPr="008A24A6" w:rsidRDefault="008A24A6" w:rsidP="00404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8A24A6"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8A24A6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Formação complementar na área do Redução de Risco de Desastre / Gestão de recursos naturais </w:t>
                  </w: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sz w:val="23"/>
                      <w:szCs w:val="23"/>
                      <w:lang w:val="pt-PT"/>
                    </w:rPr>
                  </w:pP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i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eastAsia="Times New Roman"/>
                      <w:b/>
                      <w:i/>
                      <w:sz w:val="23"/>
                      <w:szCs w:val="23"/>
                      <w:lang w:val="pt-PT"/>
                    </w:rPr>
                    <w:t>b) Experiência profissional</w:t>
                  </w: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i/>
                      <w:sz w:val="23"/>
                      <w:szCs w:val="23"/>
                      <w:lang w:val="pt-PT"/>
                    </w:rPr>
                  </w:pP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eastAsia="Times New Roman"/>
                      <w:sz w:val="23"/>
                      <w:szCs w:val="23"/>
                      <w:lang w:val="pt-PT"/>
                    </w:rPr>
                    <w:t>Serão consideradas importantes as seguintes habilidades e experiências profissionais:</w:t>
                  </w: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i/>
                      <w:sz w:val="23"/>
                      <w:szCs w:val="23"/>
                      <w:lang w:val="pt-PT"/>
                    </w:rPr>
                  </w:pP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15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- Experiência profissional mínima de 5 (anos) na área de formulação e consolidação de quadros legislativos e institucionais, coordenação de planos estratégicos multissectoriais, processos de definição e/ou avaliação de políticas e programas; </w:t>
                  </w: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15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Bons conhecimentos do contexto nacional em termos de políticas e estratégias, quadro institucional e legislativo vigente no país e relacionados com a matéria do objeto de estudo; </w:t>
                  </w: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15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Ter fortes habilidades em gestão organizacional, análise e planeamento; </w:t>
                  </w: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15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Ser orientado para os resultados, criativo, confiante e proactivo, capaz de trabalhar de forma independente; </w:t>
                  </w: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15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Experiências anteriores com projetos financiados pelo PNUD é um valor acrescentado. </w:t>
                  </w: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Arial"/>
                      <w:color w:val="000000"/>
                      <w:sz w:val="23"/>
                      <w:szCs w:val="23"/>
                      <w:lang w:val="pt-PT"/>
                    </w:rPr>
                    <w:t xml:space="preserve">- Boa capacidade de comunicação interpessoal e de trabalho em equipa. </w:t>
                  </w:r>
                </w:p>
                <w:p w:rsidR="00A86E3A" w:rsidRPr="002E5A6A" w:rsidRDefault="00A86E3A" w:rsidP="0040492D">
                  <w:pPr>
                    <w:spacing w:after="0" w:line="240" w:lineRule="auto"/>
                    <w:jc w:val="both"/>
                    <w:rPr>
                      <w:rFonts w:eastAsia="Times New Roman"/>
                      <w:sz w:val="23"/>
                      <w:szCs w:val="23"/>
                      <w:lang w:val="pt-PT"/>
                    </w:rPr>
                  </w:pPr>
                </w:p>
                <w:p w:rsidR="00A86E3A" w:rsidRPr="002E5A6A" w:rsidRDefault="00A86E3A" w:rsidP="0040492D">
                  <w:pPr>
                    <w:pStyle w:val="Normal1"/>
                    <w:jc w:val="both"/>
                    <w:rPr>
                      <w:rFonts w:asciiTheme="minorHAnsi" w:eastAsia="Calibri" w:hAnsiTheme="minorHAnsi" w:cs="Times New Roman"/>
                      <w:b/>
                      <w:i/>
                      <w:color w:val="auto"/>
                      <w:sz w:val="23"/>
                      <w:szCs w:val="23"/>
                    </w:rPr>
                  </w:pPr>
                  <w:r w:rsidRPr="002E5A6A">
                    <w:rPr>
                      <w:rFonts w:asciiTheme="minorHAnsi" w:eastAsia="Calibri" w:hAnsiTheme="minorHAnsi" w:cs="Times New Roman"/>
                      <w:b/>
                      <w:i/>
                      <w:color w:val="auto"/>
                      <w:sz w:val="23"/>
                      <w:szCs w:val="23"/>
                    </w:rPr>
                    <w:t>c) Língua</w:t>
                  </w:r>
                </w:p>
                <w:p w:rsidR="00A86E3A" w:rsidRPr="002E5A6A" w:rsidRDefault="00A86E3A" w:rsidP="0040492D">
                  <w:pPr>
                    <w:pStyle w:val="Normal1"/>
                    <w:jc w:val="both"/>
                    <w:rPr>
                      <w:rFonts w:asciiTheme="minorHAnsi" w:hAnsiTheme="minorHAnsi" w:cs="Times New Roman"/>
                      <w:b/>
                      <w:i/>
                      <w:color w:val="auto"/>
                      <w:sz w:val="23"/>
                      <w:szCs w:val="23"/>
                    </w:rPr>
                  </w:pPr>
                </w:p>
                <w:p w:rsidR="002E5A6A" w:rsidRPr="002E5A6A" w:rsidRDefault="002E5A6A" w:rsidP="00404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- Excelente conhecimento de Português falado e escrito. O conhecimento de inglês ou francês serão uma vantagem </w:t>
                  </w:r>
                </w:p>
                <w:p w:rsidR="00C4345A" w:rsidRDefault="00C4345A" w:rsidP="0040492D">
                  <w:pPr>
                    <w:spacing w:before="120" w:after="0" w:line="240" w:lineRule="auto"/>
                    <w:jc w:val="both"/>
                    <w:rPr>
                      <w:b/>
                      <w:sz w:val="23"/>
                      <w:szCs w:val="23"/>
                      <w:lang w:val="pt-PT"/>
                    </w:rPr>
                  </w:pPr>
                </w:p>
                <w:p w:rsidR="00190EA1" w:rsidRPr="002E5A6A" w:rsidRDefault="00372513" w:rsidP="00372513">
                  <w:pPr>
                    <w:spacing w:before="120" w:after="0" w:line="240" w:lineRule="auto"/>
                    <w:jc w:val="both"/>
                    <w:rPr>
                      <w:b/>
                      <w:sz w:val="23"/>
                      <w:szCs w:val="23"/>
                      <w:lang w:val="pt-PT"/>
                    </w:rPr>
                  </w:pPr>
                  <w:r w:rsidRPr="002E5A6A">
                    <w:rPr>
                      <w:b/>
                      <w:sz w:val="23"/>
                      <w:szCs w:val="23"/>
                      <w:lang w:val="pt-PT"/>
                    </w:rPr>
                    <w:t xml:space="preserve">Mais informação </w:t>
                  </w:r>
                  <w:r w:rsidR="00E259F1" w:rsidRPr="002E5A6A">
                    <w:rPr>
                      <w:b/>
                      <w:sz w:val="23"/>
                      <w:szCs w:val="23"/>
                      <w:lang w:val="pt-PT"/>
                    </w:rPr>
                    <w:t>n</w:t>
                  </w:r>
                  <w:r w:rsidRPr="002E5A6A">
                    <w:rPr>
                      <w:b/>
                      <w:sz w:val="23"/>
                      <w:szCs w:val="23"/>
                      <w:lang w:val="pt-PT"/>
                    </w:rPr>
                    <w:t>o TOR.</w:t>
                  </w:r>
                </w:p>
                <w:p w:rsidR="00372513" w:rsidRPr="00D91100" w:rsidRDefault="00372513" w:rsidP="00372513">
                  <w:pPr>
                    <w:spacing w:before="120" w:after="0" w:line="240" w:lineRule="auto"/>
                    <w:jc w:val="both"/>
                    <w:rPr>
                      <w:lang w:val="pt-PT"/>
                    </w:rPr>
                  </w:pPr>
                </w:p>
              </w:txbxContent>
            </v:textbox>
          </v:shape>
        </w:pic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:rsidR="00440ECE" w:rsidRPr="005068C7" w:rsidRDefault="00440ECE" w:rsidP="00A24134">
      <w:pPr>
        <w:rPr>
          <w:b/>
          <w:sz w:val="24"/>
          <w:szCs w:val="24"/>
        </w:rPr>
      </w:pPr>
    </w:p>
    <w:p w:rsidR="00DA646F" w:rsidRPr="005068C7" w:rsidRDefault="00DA646F" w:rsidP="00A24134">
      <w:pPr>
        <w:rPr>
          <w:b/>
          <w:sz w:val="24"/>
          <w:szCs w:val="24"/>
        </w:rPr>
      </w:pPr>
    </w:p>
    <w:p w:rsidR="00DA646F" w:rsidRPr="005068C7" w:rsidRDefault="00DA646F" w:rsidP="00A24134">
      <w:pPr>
        <w:rPr>
          <w:b/>
          <w:sz w:val="24"/>
          <w:szCs w:val="24"/>
        </w:rPr>
      </w:pPr>
    </w:p>
    <w:p w:rsidR="002223E0" w:rsidRPr="005068C7" w:rsidRDefault="002223E0" w:rsidP="00A24134">
      <w:pPr>
        <w:rPr>
          <w:b/>
          <w:sz w:val="24"/>
          <w:szCs w:val="24"/>
        </w:rPr>
      </w:pPr>
    </w:p>
    <w:p w:rsidR="002223E0" w:rsidRPr="005068C7" w:rsidRDefault="002223E0" w:rsidP="00A24134">
      <w:pPr>
        <w:rPr>
          <w:b/>
          <w:sz w:val="24"/>
          <w:szCs w:val="24"/>
        </w:rPr>
      </w:pPr>
    </w:p>
    <w:p w:rsidR="00C373A4" w:rsidRDefault="00C373A4" w:rsidP="00A24134">
      <w:pPr>
        <w:rPr>
          <w:b/>
          <w:sz w:val="24"/>
          <w:szCs w:val="24"/>
        </w:rPr>
      </w:pPr>
    </w:p>
    <w:p w:rsidR="00B034AB" w:rsidRDefault="00B034AB" w:rsidP="00A24134">
      <w:pPr>
        <w:rPr>
          <w:b/>
          <w:sz w:val="24"/>
          <w:szCs w:val="24"/>
        </w:rPr>
      </w:pPr>
    </w:p>
    <w:p w:rsidR="00D91100" w:rsidRDefault="00D91100" w:rsidP="00A24134">
      <w:pPr>
        <w:rPr>
          <w:b/>
          <w:sz w:val="24"/>
          <w:szCs w:val="24"/>
        </w:rPr>
      </w:pPr>
    </w:p>
    <w:p w:rsidR="00D91100" w:rsidRDefault="00D91100" w:rsidP="00A24134">
      <w:pPr>
        <w:rPr>
          <w:b/>
          <w:sz w:val="24"/>
          <w:szCs w:val="24"/>
        </w:rPr>
      </w:pPr>
    </w:p>
    <w:p w:rsidR="00D91100" w:rsidRDefault="00D91100" w:rsidP="00A24134">
      <w:pPr>
        <w:rPr>
          <w:b/>
          <w:sz w:val="24"/>
          <w:szCs w:val="24"/>
        </w:rPr>
      </w:pPr>
    </w:p>
    <w:p w:rsidR="00D91100" w:rsidRDefault="00D91100" w:rsidP="00A24134">
      <w:pPr>
        <w:rPr>
          <w:b/>
          <w:sz w:val="24"/>
          <w:szCs w:val="24"/>
        </w:rPr>
      </w:pPr>
    </w:p>
    <w:p w:rsidR="00D91100" w:rsidRDefault="00D91100" w:rsidP="00A24134">
      <w:pPr>
        <w:rPr>
          <w:b/>
          <w:sz w:val="24"/>
          <w:szCs w:val="24"/>
        </w:rPr>
      </w:pPr>
    </w:p>
    <w:p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:rsidR="006C491D" w:rsidRPr="005068C7" w:rsidRDefault="001C54EE" w:rsidP="00A24134">
      <w:pPr>
        <w:rPr>
          <w:b/>
          <w:sz w:val="24"/>
          <w:szCs w:val="24"/>
        </w:rPr>
      </w:pPr>
      <w:r w:rsidRPr="001C54EE">
        <w:rPr>
          <w:b/>
          <w:noProof/>
          <w:sz w:val="24"/>
          <w:szCs w:val="24"/>
        </w:rPr>
        <w:pict>
          <v:shape id="Text Box 10" o:spid="_x0000_s1029" type="#_x0000_t202" style="position:absolute;margin-left:-9.6pt;margin-top:10.2pt;width:502.8pt;height:248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S2jLwIAAFkEAAAOAAAAZHJzL2Uyb0RvYy54bWysVNtu2zAMfR+wfxD0vjg3Z6kRp+jSZRjQ&#10;XYB2HyDLsi1MEjVJid19/Sg5TYNuexnmB0EUqSPyHNKb60ErchTOSzAlnU2mlAjDoZamLem3h/2b&#10;NSU+MFMzBUaU9FF4er19/WrT20LMoQNVC0cQxPiityXtQrBFlnneCc38BKww6GzAaRbQdG1WO9Yj&#10;ulbZfDpdZT242jrgwns8vR2ddJvwm0bw8KVpvAhElRRzC2l1aa3imm03rGgds53kpzTYP2ShmTT4&#10;6BnqlgVGDk7+BqUld+ChCRMOOoOmkVykGrCa2fRFNfcdsyLVguR4e6bJ/z9Y/vn41RFZlzSnxDCN&#10;Ej2IIZB3MJBZoqe3vsCoe4txYcBzlDmV6u0d8O+eGNh1zLTixjnoO8FqTG8Wic0urkZBfOEjSNV/&#10;ghrfYYcACWhonI7cIRsE0VGmx7M0MReOh6vFOs9X6OLoW8zy5WqdsstY8XTdOh8+CNAkbkrqUPsE&#10;z453PsR0WPEUEl/zoGS9l0olw7XVTjlyZNgn+/SlCl6EKUP6kl7l83xk4K8Q0/T9CULLgA2vpC7p&#10;+hzEisjbe1OndgxMqnGPKStzIjJyN7IYhmpIki3iA5HXCupHZNbB2N84j7jpwP2kpMfeLqn/cWBO&#10;UKI+GlTnarZcxmFIxjJ/O0fDXXqqSw8zHKFKGigZt7swDtDBOtl2+NLYDwZuUNFGJq6fszqlj/2b&#10;JDjNWhyQSztFPf8Rtr8AAAD//wMAUEsDBBQABgAIAAAAIQBUYdm94QAAAAoBAAAPAAAAZHJzL2Rv&#10;d25yZXYueG1sTI/BTsMwDIbvSLxDZCQuaEtbRteWphNCArEbDATXrPHaisQpSdaVtyec4GbLn35/&#10;f72ZjWYTOj9YEpAuE2BIrVUDdQLeXh8WBTAfJCmpLaGAb/Swac7Palkpe6IXnHahYzGEfCUF9CGM&#10;Fee+7dFIv7QjUrwdrDMyxNV1XDl5iuFG8yxJcm7kQPFDL0e877H93B2NgGL1NH347fXze5sfdBmu&#10;1tPjlxPi8mK+uwUWcA5/MPzqR3VootPeHkl5pgUs0jKLqIAsWQGLQFnkcdgLuEnXGfCm5v8rND8A&#10;AAD//wMAUEsBAi0AFAAGAAgAAAAhALaDOJL+AAAA4QEAABMAAAAAAAAAAAAAAAAAAAAAAFtDb250&#10;ZW50X1R5cGVzXS54bWxQSwECLQAUAAYACAAAACEAOP0h/9YAAACUAQAACwAAAAAAAAAAAAAAAAAv&#10;AQAAX3JlbHMvLnJlbHNQSwECLQAUAAYACAAAACEAcbktoy8CAABZBAAADgAAAAAAAAAAAAAAAAAu&#10;AgAAZHJzL2Uyb0RvYy54bWxQSwECLQAUAAYACAAAACEAVGHZveEAAAAKAQAADwAAAAAAAAAAAAAA&#10;AACJBAAAZHJzL2Rvd25yZXYueG1sUEsFBgAAAAAEAAQA8wAAAJcFAAAAAA==&#10;">
            <v:textbox>
              <w:txbxContent>
                <w:p w:rsidR="0019696C" w:rsidRPr="002B29AD" w:rsidRDefault="0019696C" w:rsidP="0040492D">
                  <w:pPr>
                    <w:widowControl w:val="0"/>
                    <w:spacing w:after="0" w:line="240" w:lineRule="auto"/>
                    <w:jc w:val="both"/>
                    <w:rPr>
                      <w:rFonts w:eastAsia="Calibri" w:cs="Calibri"/>
                      <w:sz w:val="23"/>
                      <w:szCs w:val="23"/>
                      <w:lang w:val="pt-PT"/>
                    </w:rPr>
                  </w:pP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All</w:t>
                  </w:r>
                  <w:proofErr w:type="spellEnd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applications</w:t>
                  </w:r>
                  <w:proofErr w:type="spellEnd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should</w:t>
                  </w:r>
                  <w:proofErr w:type="spellEnd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be</w:t>
                  </w:r>
                  <w:proofErr w:type="spellEnd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submitted</w:t>
                  </w:r>
                  <w:proofErr w:type="spellEnd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 xml:space="preserve"> to </w:t>
                  </w: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the</w:t>
                  </w:r>
                  <w:proofErr w:type="spellEnd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 xml:space="preserve"> email </w:t>
                  </w:r>
                  <w:proofErr w:type="spellStart"/>
                  <w:r w:rsidRPr="002B29AD">
                    <w:rPr>
                      <w:rFonts w:cstheme="minorHAnsi"/>
                      <w:iCs/>
                      <w:sz w:val="23"/>
                      <w:szCs w:val="23"/>
                      <w:lang w:val="pt-PT"/>
                    </w:rPr>
                    <w:t>address</w:t>
                  </w:r>
                  <w:proofErr w:type="spellEnd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</w:t>
                  </w:r>
                  <w:hyperlink r:id="rId14" w:history="1">
                    <w:r w:rsidRPr="002B29AD">
                      <w:rPr>
                        <w:rStyle w:val="Hyperlink"/>
                        <w:rFonts w:cstheme="minorHAnsi"/>
                        <w:sz w:val="23"/>
                        <w:szCs w:val="23"/>
                        <w:lang w:val="pt-PT"/>
                      </w:rPr>
                      <w:t>procurement.cv@cv.jo.un.org</w:t>
                    </w:r>
                  </w:hyperlink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indicating</w:t>
                  </w:r>
                  <w:proofErr w:type="spellEnd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the</w:t>
                  </w:r>
                  <w:proofErr w:type="spellEnd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following</w:t>
                  </w:r>
                  <w:proofErr w:type="spellEnd"/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="00CC3482"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reference</w:t>
                  </w:r>
                  <w:proofErr w:type="spellEnd"/>
                  <w:r w:rsidR="00CC3482"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:</w:t>
                  </w:r>
                  <w:r w:rsidR="00B034AB" w:rsidRPr="002B29AD">
                    <w:rPr>
                      <w:rFonts w:cstheme="minorHAnsi"/>
                      <w:i/>
                      <w:sz w:val="23"/>
                      <w:szCs w:val="23"/>
                      <w:lang w:val="pt-PT"/>
                    </w:rPr>
                    <w:t xml:space="preserve"> </w:t>
                  </w:r>
                  <w:r w:rsidR="00446CC9" w:rsidRPr="002B29AD">
                    <w:rPr>
                      <w:rFonts w:eastAsia="Calibri" w:cs="Calibri"/>
                      <w:b/>
                      <w:i/>
                      <w:sz w:val="23"/>
                      <w:szCs w:val="23"/>
                      <w:u w:val="single"/>
                      <w:lang w:val="pt-PT"/>
                    </w:rPr>
                    <w:t xml:space="preserve">Consultoria Nacional para </w:t>
                  </w:r>
                  <w:r w:rsidR="000A7EA4" w:rsidRPr="002B29AD">
                    <w:rPr>
                      <w:rFonts w:cs="Calibri"/>
                      <w:b/>
                      <w:i/>
                      <w:sz w:val="23"/>
                      <w:szCs w:val="23"/>
                      <w:u w:val="single"/>
                      <w:lang w:val="pt-PT"/>
                    </w:rPr>
                    <w:t>“</w:t>
                  </w:r>
                  <w:r w:rsidR="000A7EA4" w:rsidRPr="002B29AD">
                    <w:rPr>
                      <w:rFonts w:cs="Times New Roman"/>
                      <w:b/>
                      <w:i/>
                      <w:sz w:val="23"/>
                      <w:szCs w:val="23"/>
                      <w:u w:val="single"/>
                      <w:lang w:val="pt-PT"/>
                    </w:rPr>
                    <w:t>Revisão do Quadro jurídico e Mecanismos institucionais para a recuperação pós desastre”</w:t>
                  </w:r>
                  <w:r w:rsidR="005C4584" w:rsidRPr="002B29AD">
                    <w:rPr>
                      <w:sz w:val="23"/>
                      <w:szCs w:val="23"/>
                      <w:lang w:val="pt-PT"/>
                    </w:rPr>
                    <w:t xml:space="preserve"> </w:t>
                  </w:r>
                  <w:proofErr w:type="spellStart"/>
                  <w:r w:rsidR="00190EA1" w:rsidRPr="009F1AB1">
                    <w:rPr>
                      <w:rFonts w:cstheme="minorHAnsi"/>
                      <w:sz w:val="23"/>
                      <w:szCs w:val="23"/>
                      <w:lang w:val="pt-PT"/>
                    </w:rPr>
                    <w:t>by</w:t>
                  </w:r>
                  <w:proofErr w:type="spellEnd"/>
                  <w:r w:rsidRPr="009F1AB1">
                    <w:rPr>
                      <w:rFonts w:cstheme="minorHAnsi"/>
                      <w:b/>
                      <w:sz w:val="23"/>
                      <w:szCs w:val="23"/>
                      <w:u w:val="single"/>
                      <w:lang w:val="pt-PT"/>
                    </w:rPr>
                    <w:t xml:space="preserve"> </w:t>
                  </w:r>
                  <w:r w:rsidR="000A7EA4" w:rsidRPr="009F1AB1">
                    <w:rPr>
                      <w:rFonts w:cstheme="minorHAnsi"/>
                      <w:b/>
                      <w:sz w:val="23"/>
                      <w:szCs w:val="23"/>
                      <w:u w:val="single"/>
                      <w:lang w:val="pt-PT"/>
                    </w:rPr>
                    <w:t>24</w:t>
                  </w:r>
                  <w:r w:rsidR="00E259F1" w:rsidRPr="009F1AB1">
                    <w:rPr>
                      <w:rFonts w:cstheme="minorHAnsi"/>
                      <w:b/>
                      <w:sz w:val="23"/>
                      <w:szCs w:val="23"/>
                      <w:u w:val="single"/>
                      <w:lang w:val="pt-PT"/>
                    </w:rPr>
                    <w:t xml:space="preserve"> Julho</w:t>
                  </w:r>
                  <w:r w:rsidR="00523E53" w:rsidRPr="009F1AB1">
                    <w:rPr>
                      <w:rFonts w:cstheme="minorHAnsi"/>
                      <w:b/>
                      <w:sz w:val="23"/>
                      <w:szCs w:val="23"/>
                      <w:u w:val="single"/>
                      <w:lang w:val="pt-PT"/>
                    </w:rPr>
                    <w:t xml:space="preserve"> </w:t>
                  </w:r>
                  <w:r w:rsidR="00372513" w:rsidRPr="009F1AB1">
                    <w:rPr>
                      <w:rFonts w:cstheme="minorHAnsi"/>
                      <w:b/>
                      <w:sz w:val="23"/>
                      <w:szCs w:val="23"/>
                      <w:u w:val="single"/>
                      <w:lang w:val="pt-PT"/>
                    </w:rPr>
                    <w:t>2019</w:t>
                  </w:r>
                  <w:r w:rsidRPr="009F1AB1">
                    <w:rPr>
                      <w:rFonts w:cstheme="minorHAnsi"/>
                      <w:i/>
                      <w:sz w:val="23"/>
                      <w:szCs w:val="23"/>
                      <w:u w:val="single"/>
                      <w:lang w:val="pt-PT"/>
                    </w:rPr>
                    <w:t xml:space="preserve"> </w:t>
                  </w:r>
                  <w:proofErr w:type="spellStart"/>
                  <w:r w:rsidRPr="009F1AB1">
                    <w:rPr>
                      <w:rFonts w:cstheme="minorHAnsi"/>
                      <w:i/>
                      <w:sz w:val="23"/>
                      <w:szCs w:val="23"/>
                      <w:u w:val="single"/>
                      <w:lang w:val="pt-PT"/>
                    </w:rPr>
                    <w:t>at</w:t>
                  </w:r>
                  <w:proofErr w:type="spellEnd"/>
                  <w:r w:rsidRPr="009F1AB1">
                    <w:rPr>
                      <w:rFonts w:cstheme="minorHAnsi"/>
                      <w:i/>
                      <w:sz w:val="23"/>
                      <w:szCs w:val="23"/>
                      <w:u w:val="single"/>
                      <w:lang w:val="pt-PT"/>
                    </w:rPr>
                    <w:t xml:space="preserve"> </w:t>
                  </w:r>
                  <w:r w:rsidRPr="009F1AB1">
                    <w:rPr>
                      <w:rFonts w:cstheme="minorHAnsi"/>
                      <w:b/>
                      <w:i/>
                      <w:sz w:val="23"/>
                      <w:szCs w:val="23"/>
                      <w:u w:val="single"/>
                      <w:lang w:val="pt-PT"/>
                    </w:rPr>
                    <w:t>16H</w:t>
                  </w:r>
                  <w:r w:rsidR="00190EA1" w:rsidRPr="009F1AB1">
                    <w:rPr>
                      <w:rFonts w:cstheme="minorHAnsi"/>
                      <w:b/>
                      <w:i/>
                      <w:sz w:val="23"/>
                      <w:szCs w:val="23"/>
                      <w:u w:val="single"/>
                      <w:lang w:val="pt-PT"/>
                    </w:rPr>
                    <w:t>3</w:t>
                  </w:r>
                  <w:r w:rsidRPr="009F1AB1">
                    <w:rPr>
                      <w:rFonts w:cstheme="minorHAnsi"/>
                      <w:b/>
                      <w:i/>
                      <w:sz w:val="23"/>
                      <w:szCs w:val="23"/>
                      <w:u w:val="single"/>
                      <w:lang w:val="pt-PT"/>
                    </w:rPr>
                    <w:t>0</w:t>
                  </w:r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(</w:t>
                  </w:r>
                  <w:r w:rsidR="00E259F1"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horário de Cabo</w:t>
                  </w:r>
                  <w:r w:rsidR="00190EA1"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 xml:space="preserve"> Verde</w:t>
                  </w:r>
                  <w:r w:rsidRPr="002B29AD">
                    <w:rPr>
                      <w:rFonts w:cstheme="minorHAnsi"/>
                      <w:sz w:val="23"/>
                      <w:szCs w:val="23"/>
                      <w:lang w:val="pt-PT"/>
                    </w:rPr>
                    <w:t>) COB.</w:t>
                  </w:r>
                </w:p>
                <w:p w:rsidR="00E259F1" w:rsidRPr="002B29AD" w:rsidRDefault="00E259F1" w:rsidP="0040492D">
                  <w:pPr>
                    <w:pStyle w:val="Normal1"/>
                    <w:jc w:val="both"/>
                    <w:rPr>
                      <w:rFonts w:asciiTheme="minorHAnsi" w:eastAsia="Times New Roman" w:hAnsiTheme="minorHAnsi" w:cs="Times New Roman"/>
                      <w:i/>
                      <w:color w:val="auto"/>
                      <w:sz w:val="23"/>
                      <w:szCs w:val="23"/>
                      <w:lang w:eastAsia="pt-PT"/>
                    </w:rPr>
                  </w:pPr>
                </w:p>
                <w:p w:rsidR="0019696C" w:rsidRPr="002B29AD" w:rsidRDefault="0019696C" w:rsidP="0040492D">
                  <w:pPr>
                    <w:pStyle w:val="ColorfulList-Accent11"/>
                    <w:ind w:left="450" w:hanging="450"/>
                    <w:jc w:val="both"/>
                    <w:rPr>
                      <w:rFonts w:asciiTheme="minorHAnsi" w:hAnsiTheme="minorHAnsi" w:cstheme="minorHAnsi"/>
                      <w:b/>
                      <w:sz w:val="23"/>
                      <w:szCs w:val="23"/>
                      <w:lang w:val="en-US" w:eastAsia="en-US"/>
                    </w:rPr>
                  </w:pPr>
                  <w:r w:rsidRPr="002B29AD">
                    <w:rPr>
                      <w:rFonts w:asciiTheme="minorHAnsi" w:hAnsiTheme="minorHAnsi" w:cstheme="minorHAnsi"/>
                      <w:b/>
                      <w:sz w:val="23"/>
                      <w:szCs w:val="23"/>
                      <w:lang w:val="en-US" w:eastAsia="en-US"/>
                    </w:rPr>
                    <w:t>The application dossier must include the following:</w:t>
                  </w:r>
                </w:p>
                <w:p w:rsidR="00A0109B" w:rsidRPr="002B29AD" w:rsidRDefault="00A0109B" w:rsidP="0040492D">
                  <w:pPr>
                    <w:pStyle w:val="ColorfulList-Accent11"/>
                    <w:ind w:left="450" w:hanging="450"/>
                    <w:jc w:val="both"/>
                    <w:rPr>
                      <w:rFonts w:asciiTheme="minorHAnsi" w:hAnsiTheme="minorHAnsi" w:cstheme="minorHAnsi"/>
                      <w:b/>
                      <w:sz w:val="23"/>
                      <w:szCs w:val="23"/>
                      <w:lang w:val="en-US" w:eastAsia="en-US"/>
                    </w:rPr>
                  </w:pPr>
                </w:p>
                <w:p w:rsidR="00973403" w:rsidRPr="002B29AD" w:rsidRDefault="00973403" w:rsidP="0040492D">
                  <w:pPr>
                    <w:autoSpaceDE w:val="0"/>
                    <w:autoSpaceDN w:val="0"/>
                    <w:adjustRightInd w:val="0"/>
                    <w:spacing w:after="28" w:line="240" w:lineRule="auto"/>
                    <w:jc w:val="both"/>
                    <w:rPr>
                      <w:rFonts w:cs="Calibri"/>
                      <w:b/>
                      <w:i/>
                      <w:color w:val="000000"/>
                      <w:sz w:val="23"/>
                      <w:szCs w:val="23"/>
                      <w:lang w:val="pt-PT"/>
                    </w:rPr>
                  </w:pPr>
                  <w:r w:rsidRPr="002B29AD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973403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Carta de manifestação de interesse e disponibilidade imediata, de acordo com o </w:t>
                  </w:r>
                  <w:r w:rsidRPr="00973403">
                    <w:rPr>
                      <w:rFonts w:cs="Calibri"/>
                      <w:b/>
                      <w:i/>
                      <w:iCs/>
                      <w:color w:val="000000"/>
                      <w:sz w:val="23"/>
                      <w:szCs w:val="23"/>
                      <w:lang w:val="pt-PT"/>
                    </w:rPr>
                    <w:t xml:space="preserve">template </w:t>
                  </w:r>
                  <w:r w:rsidRPr="00973403">
                    <w:rPr>
                      <w:rFonts w:cs="Calibri"/>
                      <w:b/>
                      <w:i/>
                      <w:color w:val="000000"/>
                      <w:sz w:val="23"/>
                      <w:szCs w:val="23"/>
                      <w:lang w:val="pt-PT"/>
                    </w:rPr>
                    <w:t>em anexo</w:t>
                  </w:r>
                  <w:r w:rsidRPr="002B29AD">
                    <w:rPr>
                      <w:rFonts w:cs="Calibri"/>
                      <w:b/>
                      <w:i/>
                      <w:color w:val="000000"/>
                      <w:sz w:val="23"/>
                      <w:szCs w:val="23"/>
                      <w:lang w:val="pt-PT"/>
                    </w:rPr>
                    <w:t>, deve ser preenchido e enviado</w:t>
                  </w:r>
                  <w:r w:rsidR="002B29AD" w:rsidRPr="002B29AD">
                    <w:rPr>
                      <w:rFonts w:cs="Calibri"/>
                      <w:b/>
                      <w:i/>
                      <w:color w:val="000000"/>
                      <w:sz w:val="23"/>
                      <w:szCs w:val="23"/>
                      <w:lang w:val="pt-PT"/>
                    </w:rPr>
                    <w:t>;</w:t>
                  </w:r>
                </w:p>
                <w:p w:rsidR="00973403" w:rsidRPr="00973403" w:rsidRDefault="00973403" w:rsidP="0040492D">
                  <w:pPr>
                    <w:autoSpaceDE w:val="0"/>
                    <w:autoSpaceDN w:val="0"/>
                    <w:adjustRightInd w:val="0"/>
                    <w:spacing w:after="28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B29AD">
                    <w:rPr>
                      <w:rFonts w:cs="Calibri"/>
                      <w:i/>
                      <w:iCs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973403">
                    <w:rPr>
                      <w:rFonts w:cs="Calibri"/>
                      <w:i/>
                      <w:iCs/>
                      <w:color w:val="000000"/>
                      <w:sz w:val="23"/>
                      <w:szCs w:val="23"/>
                      <w:lang w:val="pt-PT"/>
                    </w:rPr>
                    <w:t xml:space="preserve">Curriculum Vitae </w:t>
                  </w:r>
                  <w:r w:rsidRPr="00973403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>e formulário P11 (</w:t>
                  </w:r>
                  <w:r w:rsidRPr="00973403">
                    <w:rPr>
                      <w:rFonts w:cs="Calibri"/>
                      <w:b/>
                      <w:i/>
                      <w:iCs/>
                      <w:color w:val="000000"/>
                      <w:sz w:val="23"/>
                      <w:szCs w:val="23"/>
                      <w:lang w:val="pt-PT"/>
                    </w:rPr>
                    <w:t xml:space="preserve">template </w:t>
                  </w:r>
                  <w:r w:rsidRPr="00973403">
                    <w:rPr>
                      <w:rFonts w:cs="Calibri"/>
                      <w:b/>
                      <w:i/>
                      <w:color w:val="000000"/>
                      <w:sz w:val="23"/>
                      <w:szCs w:val="23"/>
                      <w:lang w:val="pt-PT"/>
                    </w:rPr>
                    <w:t>em anexo</w:t>
                  </w:r>
                  <w:r w:rsidRPr="002B29AD">
                    <w:rPr>
                      <w:rFonts w:cs="Calibri"/>
                      <w:b/>
                      <w:i/>
                      <w:color w:val="000000"/>
                      <w:sz w:val="23"/>
                      <w:szCs w:val="23"/>
                      <w:lang w:val="pt-PT"/>
                    </w:rPr>
                    <w:t>, deve ser preenchido e enviado</w:t>
                  </w:r>
                  <w:r w:rsidRPr="00973403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), </w:t>
                  </w:r>
                  <w:r w:rsidR="002B29AD" w:rsidRPr="002B29AD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>i</w:t>
                  </w:r>
                  <w:r w:rsidRPr="00973403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ndicando a experiência profissional prévia em funções similares, qualificações académicas, contactos pessoais e três referências profissionais; </w:t>
                  </w:r>
                </w:p>
                <w:p w:rsidR="00973403" w:rsidRPr="00973403" w:rsidRDefault="00973403" w:rsidP="00404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</w:pPr>
                  <w:r w:rsidRPr="002B29AD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- </w:t>
                  </w:r>
                  <w:r w:rsidRPr="00973403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Proposta técnica e financeira, de acordo com as indicações contidas neste </w:t>
                  </w:r>
                  <w:proofErr w:type="spellStart"/>
                  <w:r w:rsidRPr="00973403">
                    <w:rPr>
                      <w:rFonts w:cs="Calibri"/>
                      <w:i/>
                      <w:iCs/>
                      <w:color w:val="000000"/>
                      <w:sz w:val="23"/>
                      <w:szCs w:val="23"/>
                      <w:lang w:val="pt-PT"/>
                    </w:rPr>
                    <w:t>TdR</w:t>
                  </w:r>
                  <w:proofErr w:type="spellEnd"/>
                  <w:r w:rsidRPr="00973403">
                    <w:rPr>
                      <w:rFonts w:cs="Calibri"/>
                      <w:color w:val="000000"/>
                      <w:sz w:val="23"/>
                      <w:szCs w:val="23"/>
                      <w:lang w:val="pt-PT"/>
                    </w:rPr>
                    <w:t xml:space="preserve">. </w:t>
                  </w:r>
                </w:p>
                <w:p w:rsidR="00D32848" w:rsidRDefault="00D32848" w:rsidP="0040492D">
                  <w:pPr>
                    <w:pStyle w:val="ListParagraph"/>
                    <w:tabs>
                      <w:tab w:val="left" w:pos="0"/>
                    </w:tabs>
                    <w:spacing w:after="0"/>
                    <w:ind w:left="0"/>
                    <w:jc w:val="both"/>
                    <w:rPr>
                      <w:lang w:val="pt-PT"/>
                    </w:rPr>
                  </w:pPr>
                </w:p>
                <w:p w:rsidR="00DA4238" w:rsidRPr="0097242C" w:rsidRDefault="001D4FFA" w:rsidP="0040492D">
                  <w:pPr>
                    <w:jc w:val="both"/>
                    <w:rPr>
                      <w:rStyle w:val="Emphasis"/>
                      <w:rFonts w:cstheme="minorHAnsi"/>
                      <w:color w:val="FF0000"/>
                      <w:sz w:val="24"/>
                      <w:szCs w:val="24"/>
                      <w:u w:val="single"/>
                      <w:lang w:val="pt-BR"/>
                    </w:rPr>
                  </w:pPr>
                  <w:r w:rsidRPr="0097242C">
                    <w:rPr>
                      <w:rStyle w:val="Emphasis"/>
                      <w:rFonts w:cstheme="minorHAnsi"/>
                      <w:b/>
                      <w:b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>Os dossiers incompletos e não identificados corretamente serão excluídos.</w:t>
                  </w:r>
                  <w:r w:rsidRPr="0097242C">
                    <w:rPr>
                      <w:rStyle w:val="Emphasis"/>
                      <w:rFonts w:cstheme="minorHAnsi"/>
                      <w:color w:val="FF0000"/>
                      <w:sz w:val="24"/>
                      <w:szCs w:val="24"/>
                      <w:u w:val="single"/>
                      <w:lang w:val="pt-BR"/>
                    </w:rPr>
                    <w:t xml:space="preserve"> </w:t>
                  </w:r>
                </w:p>
                <w:p w:rsidR="001D4FFA" w:rsidRPr="0097242C" w:rsidRDefault="001D4FFA" w:rsidP="0040492D">
                  <w:pPr>
                    <w:jc w:val="both"/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</w:pPr>
                  <w:r w:rsidRPr="0097242C">
                    <w:rPr>
                      <w:rStyle w:val="Strong"/>
                      <w:rFonts w:cstheme="minorHAnsi"/>
                      <w:i/>
                      <w:iCs/>
                      <w:color w:val="FF0000"/>
                      <w:sz w:val="24"/>
                      <w:szCs w:val="24"/>
                      <w:u w:val="single"/>
                      <w:lang w:val="pt-BR"/>
                    </w:rPr>
                    <w:t>Serão contactados apenas os(as) candidatos(as) pré-seleccionados(as).</w:t>
                  </w:r>
                </w:p>
                <w:p w:rsidR="00473CC8" w:rsidRPr="00580AE2" w:rsidRDefault="00473CC8" w:rsidP="0019696C">
                  <w:pPr>
                    <w:pStyle w:val="Default"/>
                    <w:jc w:val="both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lang w:val="pt-PT"/>
                    </w:rPr>
                  </w:pPr>
                </w:p>
                <w:p w:rsidR="00C529FF" w:rsidRPr="00580AE2" w:rsidRDefault="00C529FF" w:rsidP="00C529FF">
                  <w:pPr>
                    <w:spacing w:after="0"/>
                    <w:ind w:left="720"/>
                    <w:jc w:val="both"/>
                    <w:rPr>
                      <w:rFonts w:cs="Calibri"/>
                      <w:lang w:val="pt-PT"/>
                    </w:rPr>
                  </w:pPr>
                </w:p>
                <w:p w:rsidR="003754C3" w:rsidRPr="00580AE2" w:rsidRDefault="003754C3" w:rsidP="00466B48">
                  <w:pPr>
                    <w:rPr>
                      <w:lang w:val="pt-PT"/>
                    </w:rPr>
                  </w:pPr>
                </w:p>
              </w:txbxContent>
            </v:textbox>
          </v:shape>
        </w:pict>
      </w:r>
    </w:p>
    <w:p w:rsidR="002223E0" w:rsidRPr="005068C7" w:rsidRDefault="002223E0" w:rsidP="00A24134">
      <w:pPr>
        <w:rPr>
          <w:b/>
          <w:sz w:val="24"/>
          <w:szCs w:val="24"/>
        </w:rPr>
      </w:pPr>
    </w:p>
    <w:p w:rsidR="002223E0" w:rsidRPr="005068C7" w:rsidRDefault="002223E0" w:rsidP="00A24134">
      <w:pPr>
        <w:rPr>
          <w:b/>
          <w:sz w:val="24"/>
          <w:szCs w:val="24"/>
        </w:rPr>
      </w:pPr>
    </w:p>
    <w:p w:rsidR="002223E0" w:rsidRPr="005068C7" w:rsidRDefault="002223E0" w:rsidP="00A24134">
      <w:pPr>
        <w:rPr>
          <w:b/>
          <w:sz w:val="24"/>
          <w:szCs w:val="24"/>
        </w:rPr>
      </w:pPr>
    </w:p>
    <w:p w:rsidR="003754C3" w:rsidRPr="005068C7" w:rsidRDefault="003754C3" w:rsidP="00A24134">
      <w:pPr>
        <w:rPr>
          <w:b/>
          <w:sz w:val="24"/>
          <w:szCs w:val="24"/>
        </w:rPr>
      </w:pPr>
    </w:p>
    <w:p w:rsidR="003754C3" w:rsidRPr="005068C7" w:rsidRDefault="003754C3" w:rsidP="00A24134">
      <w:pPr>
        <w:rPr>
          <w:b/>
          <w:sz w:val="24"/>
          <w:szCs w:val="24"/>
        </w:rPr>
      </w:pPr>
    </w:p>
    <w:p w:rsidR="00810FC3" w:rsidRPr="005068C7" w:rsidRDefault="00810FC3" w:rsidP="00A24134">
      <w:pPr>
        <w:rPr>
          <w:b/>
          <w:sz w:val="24"/>
          <w:szCs w:val="24"/>
        </w:rPr>
      </w:pPr>
    </w:p>
    <w:p w:rsidR="0033411B" w:rsidRPr="005068C7" w:rsidRDefault="0033411B" w:rsidP="00A24134">
      <w:pPr>
        <w:rPr>
          <w:b/>
          <w:sz w:val="24"/>
          <w:szCs w:val="24"/>
        </w:rPr>
      </w:pPr>
    </w:p>
    <w:p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lastRenderedPageBreak/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:rsidR="00A0551D" w:rsidRDefault="001C54EE">
      <w:pPr>
        <w:rPr>
          <w:rFonts w:ascii="Calibri" w:hAnsi="Calibri" w:cs="Calibri"/>
          <w:b/>
          <w:sz w:val="24"/>
          <w:szCs w:val="24"/>
        </w:rPr>
      </w:pPr>
      <w:r w:rsidRPr="001C54EE">
        <w:rPr>
          <w:rFonts w:ascii="Calibri" w:hAnsi="Calibri" w:cs="Calibri"/>
          <w:b/>
          <w:noProof/>
          <w:sz w:val="24"/>
          <w:szCs w:val="24"/>
        </w:rPr>
        <w:pict>
          <v:shape id="Text Box 14" o:spid="_x0000_s1030" type="#_x0000_t202" style="position:absolute;margin-left:-16.2pt;margin-top:13.2pt;width:7in;height:10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7PLgIAAFkEAAAOAAAAZHJzL2Uyb0RvYy54bWysVNtu2zAMfR+wfxD0vtjJnDY14hRdugwD&#10;ugvQ7gNkWbaFSaImKbG7rx8lp2nQbS/D/CCQInVEnkN5fT1qRQ7CeQmmovNZTokwHBppuop+e9i9&#10;WVHiAzMNU2BERR+Fp9eb16/Wgy3FAnpQjXAEQYwvB1vRPgRbZpnnvdDMz8AKg8EWnGYBXddljWMD&#10;omuVLfL8IhvANdYBF97j7u0UpJuE37aChy9t60UgqqJYW0irS2sd12yzZmXnmO0lP5bB/qEKzaTB&#10;S09QtywwsnfyNygtuQMPbZhx0Bm0reQi9YDdzPMX3dz3zIrUC5Lj7Ykm//9g+efDV0dkU9GCEsM0&#10;SvQgxkDewUjmRaRnsL7ErHuLeWHEfZQ5tertHfDvnhjY9sx04sY5GHrBGixvHk9mZ0cnHB9B6uET&#10;NHgP2wdIQGPrdOQO2SCIjjI9nqSJtXDcvCjyfJVjiGNs/rZYXRZJvIyVT8et8+GDAE2iUVGH2id4&#10;drjzIZbDyqeUeJsHJZudVCo5rqu3ypEDwznZpS918CJNGTJU9Gq5WE4M/BUiT9+fILQMOPBK6opi&#10;P/jFJFZG3t6bJtmBSTXZWLIyRyIjdxOLYazHo2SYH0muoXlEZh1M843vEY0e3E9KBpztivofe+YE&#10;JeqjQXWu5gWyR0JyiuXlAh13HqnPI8xwhKpooGQyt2F6QHvrZNfjTdM8GLhBRVuZuH6u6lg+zm+S&#10;4PjW4gM591PW8x9h8wsAAP//AwBQSwMEFAAGAAgAAAAhANKEOejhAAAACgEAAA8AAABkcnMvZG93&#10;bnJldi54bWxMj8FOwzAMhu9IvENkJC5oS2lH15WmE0ICsRtsE1yzJmsrEqckWVfeHnOCk2X70+/P&#10;1Xqyho3ah96hgNt5Akxj41SPrYD97mlWAAtRopLGoRbwrQOs68uLSpbKnfFNj9vYMgrBUEoBXYxD&#10;yXloOm1lmLtBI+2OzlsZqfUtV16eKdwaniZJzq3skS50ctCPnW4+tycroFi8jB9hk72+N/nRrOLN&#10;cnz+8kJcX00P98CinuIfDL/6pA41OR3cCVVgRsAsSxeECkhzqgSslnc5sAMNsqIAXlf8/wv1DwAA&#10;AP//AwBQSwECLQAUAAYACAAAACEAtoM4kv4AAADhAQAAEwAAAAAAAAAAAAAAAAAAAAAAW0NvbnRl&#10;bnRfVHlwZXNdLnhtbFBLAQItABQABgAIAAAAIQA4/SH/1gAAAJQBAAALAAAAAAAAAAAAAAAAAC8B&#10;AABfcmVscy8ucmVsc1BLAQItABQABgAIAAAAIQBQBM7PLgIAAFkEAAAOAAAAAAAAAAAAAAAAAC4C&#10;AABkcnMvZTJvRG9jLnhtbFBLAQItABQABgAIAAAAIQDShDno4QAAAAoBAAAPAAAAAAAAAAAAAAAA&#10;AIgEAABkcnMvZG93bnJldi54bWxQSwUGAAAAAAQABADzAAAAlgUAAAAA&#10;">
            <v:textbox>
              <w:txbxContent>
                <w:p w:rsidR="00C4345A" w:rsidRPr="00C4345A" w:rsidRDefault="00C4345A" w:rsidP="0040492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pt-PT"/>
                    </w:rPr>
                  </w:pPr>
                  <w:r w:rsidRPr="00C4345A">
                    <w:rPr>
                      <w:rFonts w:ascii="Calibri" w:hAnsi="Calibri" w:cs="Calibri"/>
                      <w:color w:val="000000"/>
                      <w:sz w:val="24"/>
                      <w:szCs w:val="24"/>
                      <w:lang w:val="pt-PT"/>
                    </w:rPr>
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</w:r>
                </w:p>
                <w:p w:rsidR="00C4345A" w:rsidRPr="00C4345A" w:rsidRDefault="00C4345A" w:rsidP="0040492D">
                  <w:pPr>
                    <w:pStyle w:val="Normal1"/>
                    <w:jc w:val="both"/>
                    <w:rPr>
                      <w:rFonts w:ascii="Calibri" w:eastAsiaTheme="minorHAnsi" w:hAnsi="Calibri" w:cs="Calibri"/>
                    </w:rPr>
                  </w:pPr>
                </w:p>
                <w:p w:rsidR="00B90E09" w:rsidRPr="00C4345A" w:rsidRDefault="00C4345A" w:rsidP="0040492D">
                  <w:pPr>
                    <w:pStyle w:val="Normal1"/>
                    <w:jc w:val="both"/>
                    <w:rPr>
                      <w:rFonts w:asciiTheme="minorHAnsi" w:eastAsia="Calibri" w:hAnsiTheme="minorHAnsi" w:cs="Calibri"/>
                      <w:color w:val="000000" w:themeColor="text1"/>
                    </w:rPr>
                  </w:pPr>
                  <w:r w:rsidRPr="00C4345A">
                    <w:rPr>
                      <w:rFonts w:ascii="Calibri" w:eastAsiaTheme="minorHAnsi" w:hAnsi="Calibri" w:cs="Calibri"/>
                    </w:rPr>
                    <w:t>Os pagamentos serão efetuados após aprovação pelo PNUD-CO e do SNPCB/Unidade de Gestão do Projeto.</w:t>
                  </w:r>
                </w:p>
                <w:p w:rsidR="00F56DB0" w:rsidRPr="00C4345A" w:rsidRDefault="00F56DB0" w:rsidP="00F56DB0">
                  <w:pPr>
                    <w:pStyle w:val="Normal1"/>
                    <w:spacing w:line="276" w:lineRule="auto"/>
                    <w:jc w:val="both"/>
                    <w:rPr>
                      <w:rFonts w:asciiTheme="minorHAnsi" w:eastAsia="Calibri" w:hAnsiTheme="minorHAnsi" w:cs="Calibri"/>
                      <w:color w:val="auto"/>
                    </w:rPr>
                  </w:pPr>
                </w:p>
              </w:txbxContent>
            </v:textbox>
          </v:shape>
        </w:pict>
      </w:r>
    </w:p>
    <w:p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:rsidR="00B4019D" w:rsidRDefault="00B4019D" w:rsidP="00A24134">
      <w:pPr>
        <w:rPr>
          <w:b/>
          <w:sz w:val="24"/>
          <w:szCs w:val="24"/>
        </w:rPr>
      </w:pPr>
    </w:p>
    <w:p w:rsidR="002223E0" w:rsidRPr="005068C7" w:rsidRDefault="001C54EE" w:rsidP="00A24134">
      <w:pPr>
        <w:rPr>
          <w:b/>
          <w:sz w:val="24"/>
          <w:szCs w:val="24"/>
        </w:rPr>
      </w:pPr>
      <w:r w:rsidRPr="001C54EE">
        <w:rPr>
          <w:b/>
          <w:noProof/>
          <w:sz w:val="24"/>
          <w:szCs w:val="24"/>
        </w:rPr>
        <w:pict>
          <v:shape id="Text Box 6" o:spid="_x0000_s1031" type="#_x0000_t202" style="position:absolute;margin-left:-9pt;margin-top:26.55pt;width:495pt;height:426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sLeLwIAAFgEAAAOAAAAZHJzL2Uyb0RvYy54bWysVNuO2yAQfa/Uf0C8N3aiJJu14qy22aaq&#10;tL1Iu/0AjLGNCgwFEnv79R1wklptn6r6AQEzHM6cM3h7N2hFTsJ5Caak81lOiTAcamnakn59PrzZ&#10;UOIDMzVTYERJX4Snd7vXr7a9LcQCOlC1cARBjC96W9IuBFtkmeed0MzPwAqDwQacZgGXrs1qx3pE&#10;1ypb5Pk668HV1gEX3uPuwxiku4TfNIKHz03jRSCqpMgtpNGlsYpjttuyonXMdpKfabB/YKGZNHjp&#10;FeqBBUaOTv4BpSV34KEJMw46g6aRXKQasJp5/ls1Tx2zItWC4nh7lcn/P1j+6fTFEVmjd5QYptGi&#10;ZzEE8hYGso7q9NYXmPRkMS0MuB0zY6XePgL/5omBfcdMK+6dg74TrEZ283gymxwdcXwEqfqPUOM1&#10;7BggAQ2N0xEQxSCIji69XJ2JVDhurheb9SrHEMfYajm/2SySdxkrLset8+G9AE3ipKQOrU/w7PTo&#10;Q6TDiktKog9K1gepVFq4ttorR04M2+SQvlQBVjlNU4b0Jb1dLVajAtOYn0Lk6fsbhJYB+11JXdLN&#10;NYkVUbd3pk7dGJhU4xwpK3MWMmo3qhiGakiOrS7+VFC/oLIOxvbG54iTDtwPSnps7ZL670fmBCXq&#10;g0F3bufLZXwLabFc3aCUxE0j1TTCDEeokgZKxuk+jO/naJ1sO7xp7AcD9+hoI5PW0fqR1Zk+tm+y&#10;4PzU4vuYrlPWrx/C7icAAAD//wMAUEsDBBQABgAIAAAAIQDbdZjb4QAAAAoBAAAPAAAAZHJzL2Rv&#10;d25yZXYueG1sTI/BTsMwEETvSPyDtUhcUOukgTQNcSqEBKI3aCu4urGbRNjrYLtp+HuWE9x2d0az&#10;b6r1ZA0btQ+9QwHpPAGmsXGqx1bAfvc0K4CFKFFJ41AL+NYB1vXlRSVL5c74psdtbBmFYCilgC7G&#10;oeQ8NJ22MszdoJG0o/NWRlp9y5WXZwq3hi+SJOdW9kgfOjnox043n9uTFVDcvowfYZO9vjf50azi&#10;zXJ8/vJCXF9ND/fAop7inxl+8QkdamI6uBOqwIyAWVpQlyjgLkuBkWG1XNDhQEOSZ8Driv+vUP8A&#10;AAD//wMAUEsBAi0AFAAGAAgAAAAhALaDOJL+AAAA4QEAABMAAAAAAAAAAAAAAAAAAAAAAFtDb250&#10;ZW50X1R5cGVzXS54bWxQSwECLQAUAAYACAAAACEAOP0h/9YAAACUAQAACwAAAAAAAAAAAAAAAAAv&#10;AQAAX3JlbHMvLnJlbHNQSwECLQAUAAYACAAAACEAsobC3i8CAABYBAAADgAAAAAAAAAAAAAAAAAu&#10;AgAAZHJzL2Uyb0RvYy54bWxQSwECLQAUAAYACAAAACEA23WY2+EAAAAKAQAADwAAAAAAAAAAAAAA&#10;AACJBAAAZHJzL2Rvd25yZXYueG1sUEsFBgAAAAAEAAQA8wAAAJcFAAAAAA==&#10;">
            <v:textbox>
              <w:txbxContent>
                <w:p w:rsidR="0071253B" w:rsidRPr="00743098" w:rsidRDefault="0071253B" w:rsidP="0040492D">
                  <w:pPr>
                    <w:jc w:val="both"/>
                    <w:rPr>
                      <w:sz w:val="21"/>
                      <w:szCs w:val="21"/>
                    </w:rPr>
                  </w:pPr>
                  <w:r w:rsidRPr="0071253B">
                    <w:t xml:space="preserve"> </w:t>
                  </w:r>
                  <w:r w:rsidRPr="00743098">
                    <w:rPr>
                      <w:sz w:val="21"/>
                      <w:szCs w:val="21"/>
                    </w:rPr>
                    <w:t>Individual consultants will be evaluated based on the following methodologies:</w:t>
                  </w:r>
                </w:p>
                <w:p w:rsidR="00106545" w:rsidRPr="00743098" w:rsidRDefault="00106545" w:rsidP="0040492D">
                  <w:pPr>
                    <w:pStyle w:val="ListParagraph"/>
                    <w:tabs>
                      <w:tab w:val="left" w:pos="0"/>
                    </w:tabs>
                    <w:spacing w:after="0" w:line="240" w:lineRule="auto"/>
                    <w:ind w:left="0"/>
                    <w:jc w:val="both"/>
                    <w:rPr>
                      <w:rFonts w:eastAsia="Times New Roman"/>
                      <w:sz w:val="21"/>
                      <w:szCs w:val="21"/>
                      <w:lang w:val="pt-PT"/>
                    </w:rPr>
                  </w:pPr>
                  <w:r w:rsidRPr="00743098">
                    <w:rPr>
                      <w:rFonts w:eastAsia="Times New Roman"/>
                      <w:sz w:val="21"/>
                      <w:szCs w:val="21"/>
                      <w:lang w:val="pt-PT"/>
                    </w:rPr>
                    <w:t>Será utilizado o método de pontuação combinada – no qual a proposta técnica será ponderada com um máximo de 70%, combinando-se com a proposta financeira, que será ponderada até um máximo de 30%.</w:t>
                  </w:r>
                </w:p>
                <w:p w:rsidR="00106545" w:rsidRPr="00743098" w:rsidRDefault="00106545" w:rsidP="0040492D">
                  <w:pPr>
                    <w:pStyle w:val="ListParagraph"/>
                    <w:tabs>
                      <w:tab w:val="left" w:pos="0"/>
                    </w:tabs>
                    <w:spacing w:after="0" w:line="240" w:lineRule="auto"/>
                    <w:ind w:left="0"/>
                    <w:jc w:val="both"/>
                    <w:rPr>
                      <w:rFonts w:eastAsia="Times New Roman"/>
                      <w:sz w:val="21"/>
                      <w:szCs w:val="21"/>
                      <w:lang w:val="pt-PT"/>
                    </w:rPr>
                  </w:pPr>
                  <w:r w:rsidRPr="00743098"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pt-PT"/>
                    </w:rPr>
                    <w:t>Avaliação Técnica</w:t>
                  </w:r>
                  <w:r w:rsidRPr="00743098">
                    <w:rPr>
                      <w:rFonts w:eastAsia="Times New Roman"/>
                      <w:sz w:val="21"/>
                      <w:szCs w:val="21"/>
                      <w:lang w:val="pt-PT"/>
                    </w:rPr>
                    <w:t>: só os candidatos com um máximo de 70% do total de pontos indicados para a avaliação técnica serão considerados elegíveis tecnicamente e passarão à fase de avaliação financeira.</w:t>
                  </w:r>
                </w:p>
                <w:p w:rsidR="00106545" w:rsidRPr="00743098" w:rsidRDefault="00106545" w:rsidP="0040492D">
                  <w:pPr>
                    <w:pStyle w:val="ListParagraph"/>
                    <w:tabs>
                      <w:tab w:val="left" w:pos="0"/>
                    </w:tabs>
                    <w:spacing w:after="0" w:line="240" w:lineRule="auto"/>
                    <w:ind w:left="0"/>
                    <w:jc w:val="both"/>
                    <w:rPr>
                      <w:rFonts w:eastAsia="Times New Roman"/>
                      <w:sz w:val="21"/>
                      <w:szCs w:val="21"/>
                      <w:lang w:val="pt-PT"/>
                    </w:rPr>
                  </w:pPr>
                  <w:r w:rsidRPr="00743098">
                    <w:rPr>
                      <w:rFonts w:eastAsia="Times New Roman"/>
                      <w:b/>
                      <w:sz w:val="21"/>
                      <w:szCs w:val="21"/>
                      <w:u w:val="single"/>
                      <w:lang w:val="pt-PT"/>
                    </w:rPr>
                    <w:t>Avaliação Financeira</w:t>
                  </w:r>
                  <w:r w:rsidRPr="00743098">
                    <w:rPr>
                      <w:rFonts w:eastAsia="Times New Roman"/>
                      <w:sz w:val="21"/>
                      <w:szCs w:val="21"/>
                      <w:lang w:val="pt-PT"/>
                    </w:rPr>
                    <w:t xml:space="preserve">: o </w:t>
                  </w:r>
                  <w:r w:rsidR="005B5500" w:rsidRPr="00743098">
                    <w:rPr>
                      <w:rFonts w:eastAsia="Times New Roman"/>
                      <w:sz w:val="21"/>
                      <w:szCs w:val="21"/>
                      <w:lang w:val="pt-PT"/>
                    </w:rPr>
                    <w:t>número</w:t>
                  </w:r>
                  <w:r w:rsidRPr="00743098">
                    <w:rPr>
                      <w:rFonts w:eastAsia="Times New Roman"/>
                      <w:sz w:val="21"/>
                      <w:szCs w:val="21"/>
                      <w:lang w:val="pt-PT"/>
                    </w:rPr>
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</w:r>
                </w:p>
                <w:p w:rsidR="00106545" w:rsidRPr="003D31B4" w:rsidRDefault="00106545" w:rsidP="00106545">
                  <w:pPr>
                    <w:pStyle w:val="ListParagraph"/>
                    <w:tabs>
                      <w:tab w:val="left" w:pos="0"/>
                    </w:tabs>
                    <w:spacing w:after="0" w:line="240" w:lineRule="auto"/>
                    <w:ind w:left="0"/>
                    <w:jc w:val="both"/>
                    <w:rPr>
                      <w:rFonts w:eastAsia="Times New Roman"/>
                      <w:sz w:val="20"/>
                      <w:szCs w:val="20"/>
                      <w:lang w:val="it-IT"/>
                    </w:rPr>
                  </w:pPr>
                </w:p>
                <w:tbl>
                  <w:tblPr>
                    <w:tblW w:w="9427" w:type="dxa"/>
                    <w:tblInd w:w="-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00"/>
                  </w:tblPr>
                  <w:tblGrid>
                    <w:gridCol w:w="7447"/>
                    <w:gridCol w:w="720"/>
                    <w:gridCol w:w="1260"/>
                  </w:tblGrid>
                  <w:tr w:rsidR="004968F0" w:rsidRPr="003D31B4" w:rsidTr="004968F0">
                    <w:tc>
                      <w:tcPr>
                        <w:tcW w:w="7447" w:type="dxa"/>
                        <w:shd w:val="clear" w:color="auto" w:fill="D9D9D9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Critérios</w:t>
                        </w:r>
                        <w:proofErr w:type="spellEnd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 xml:space="preserve"> de </w:t>
                        </w: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seleção</w:t>
                        </w:r>
                        <w:proofErr w:type="spellEnd"/>
                      </w:p>
                    </w:tc>
                    <w:tc>
                      <w:tcPr>
                        <w:tcW w:w="720" w:type="dxa"/>
                        <w:shd w:val="clear" w:color="auto" w:fill="D9D9D9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r w:rsidRPr="00743098">
                          <w:rPr>
                            <w:b/>
                            <w:sz w:val="20"/>
                            <w:szCs w:val="20"/>
                          </w:rPr>
                          <w:t>Peso</w:t>
                        </w:r>
                      </w:p>
                    </w:tc>
                    <w:tc>
                      <w:tcPr>
                        <w:tcW w:w="1260" w:type="dxa"/>
                        <w:shd w:val="clear" w:color="auto" w:fill="D9D9D9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Pontuação</w:t>
                        </w:r>
                        <w:proofErr w:type="spellEnd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máxima</w:t>
                        </w:r>
                        <w:proofErr w:type="spellEnd"/>
                      </w:p>
                    </w:tc>
                  </w:tr>
                  <w:tr w:rsidR="004968F0" w:rsidRPr="003D31B4" w:rsidTr="004968F0">
                    <w:tc>
                      <w:tcPr>
                        <w:tcW w:w="7447" w:type="dxa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numPr>
                            <w:ilvl w:val="0"/>
                            <w:numId w:val="44"/>
                          </w:numPr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tabs>
                            <w:tab w:val="left" w:pos="220"/>
                            <w:tab w:val="left" w:pos="720"/>
                          </w:tabs>
                          <w:spacing w:after="0" w:line="240" w:lineRule="auto"/>
                          <w:ind w:left="0" w:firstLine="0"/>
                          <w:jc w:val="both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Avaliação</w:t>
                        </w:r>
                        <w:proofErr w:type="spellEnd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 xml:space="preserve"> Técnica</w:t>
                        </w:r>
                      </w:p>
                    </w:tc>
                    <w:tc>
                      <w:tcPr>
                        <w:tcW w:w="720" w:type="dxa"/>
                        <w:vMerge w:val="restart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70%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 xml:space="preserve">70 </w:t>
                        </w: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pontos</w:t>
                        </w:r>
                        <w:proofErr w:type="spellEnd"/>
                      </w:p>
                    </w:tc>
                  </w:tr>
                  <w:tr w:rsidR="00B72CEF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2D7FA5" w:rsidRPr="002D7FA5" w:rsidRDefault="002D7FA5" w:rsidP="002D7FA5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2D7FA5">
                          <w:rPr>
                            <w:sz w:val="20"/>
                            <w:szCs w:val="20"/>
                            <w:lang w:val="pt-PT"/>
                          </w:rPr>
                          <w:t xml:space="preserve">Habilitação académica mínima de Licenciatura em Direito, Ciências Políticas, Ciências Sociais, Finanças Públicas, Desenvolvimento Institucional / Organizacional, Administração Pública. </w:t>
                        </w:r>
                      </w:p>
                      <w:p w:rsidR="00B72CEF" w:rsidRPr="00743098" w:rsidRDefault="002D7FA5" w:rsidP="00915CB0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2D7FA5">
                          <w:rPr>
                            <w:sz w:val="20"/>
                            <w:szCs w:val="20"/>
                            <w:lang w:val="pt-PT"/>
                          </w:rPr>
                          <w:t xml:space="preserve">Formação complementar na área do Redução de Risco de Desastre / gestão de recursos naturais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B72CEF" w:rsidRPr="00743098" w:rsidRDefault="00B72CEF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B72CEF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10</w:t>
                        </w:r>
                      </w:p>
                    </w:tc>
                  </w:tr>
                  <w:tr w:rsidR="00B72CEF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B72CEF" w:rsidRPr="00226A33" w:rsidRDefault="00226A33" w:rsidP="00226A33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Proposta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técnica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detalhada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B72CEF" w:rsidRPr="00743098" w:rsidRDefault="00B72CEF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B72CEF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15</w:t>
                        </w:r>
                      </w:p>
                    </w:tc>
                  </w:tr>
                  <w:tr w:rsidR="00B72CEF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B72CEF" w:rsidRPr="00743098" w:rsidRDefault="002455CA" w:rsidP="002455CA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2455CA">
                          <w:rPr>
                            <w:sz w:val="20"/>
                            <w:szCs w:val="20"/>
                            <w:lang w:val="pt-PT"/>
                          </w:rPr>
                          <w:t xml:space="preserve">Experiência profissional mínima de 5 (anos) na área de formulação e consolidação de quadros legislativos e institucionais, coordenação de planos estratégicos multissectoriais, processos de definição e/ou avaliação de políticas e programas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B72CEF" w:rsidRPr="00743098" w:rsidRDefault="00B72CEF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B72CEF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15</w:t>
                        </w:r>
                      </w:p>
                    </w:tc>
                  </w:tr>
                  <w:tr w:rsidR="00B72CEF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B72CEF" w:rsidRPr="00743098" w:rsidRDefault="002455CA" w:rsidP="002455CA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2455CA">
                          <w:rPr>
                            <w:sz w:val="20"/>
                            <w:szCs w:val="20"/>
                            <w:lang w:val="pt-PT"/>
                          </w:rPr>
                          <w:t xml:space="preserve">Bons conhecimentos do contexto nacional em termos de </w:t>
                        </w:r>
                        <w:r w:rsidR="00A319A3" w:rsidRPr="002455CA">
                          <w:rPr>
                            <w:sz w:val="20"/>
                            <w:szCs w:val="20"/>
                            <w:lang w:val="pt-PT"/>
                          </w:rPr>
                          <w:t>políticas</w:t>
                        </w:r>
                        <w:r w:rsidRPr="002455CA">
                          <w:rPr>
                            <w:sz w:val="20"/>
                            <w:szCs w:val="20"/>
                            <w:lang w:val="pt-PT"/>
                          </w:rPr>
                          <w:t xml:space="preserve"> e estratégias, quadro institucional e legislativo vigente no país e relacionados com a matéria do objeto de estudo;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B72CEF" w:rsidRPr="00743098" w:rsidRDefault="00B72CEF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B72CEF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5</w:t>
                        </w:r>
                      </w:p>
                    </w:tc>
                  </w:tr>
                  <w:tr w:rsidR="00B72CEF" w:rsidRPr="002D7FA5" w:rsidTr="004968F0">
                    <w:trPr>
                      <w:trHeight w:val="132"/>
                    </w:trPr>
                    <w:tc>
                      <w:tcPr>
                        <w:tcW w:w="7447" w:type="dxa"/>
                        <w:vAlign w:val="center"/>
                      </w:tcPr>
                      <w:p w:rsidR="00B72CEF" w:rsidRPr="00743098" w:rsidRDefault="002455CA" w:rsidP="002455CA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2455CA">
                          <w:rPr>
                            <w:sz w:val="20"/>
                            <w:szCs w:val="20"/>
                            <w:lang w:val="pt-PT"/>
                          </w:rPr>
                          <w:t xml:space="preserve">Ter fortes habilidades em gestão organizacional, análise e planeamento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B72CEF" w:rsidRPr="00743098" w:rsidRDefault="00B72CEF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B72CEF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5</w:t>
                        </w:r>
                      </w:p>
                    </w:tc>
                  </w:tr>
                  <w:tr w:rsidR="00B72CEF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B72CEF" w:rsidRPr="00743098" w:rsidRDefault="008E559F" w:rsidP="008E559F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8E559F">
                          <w:rPr>
                            <w:sz w:val="20"/>
                            <w:szCs w:val="20"/>
                            <w:lang w:val="pt-PT"/>
                          </w:rPr>
                          <w:t xml:space="preserve">Ser orientado para os resultados, criativo, confiante e proactivo, capaz de trabalhar de forma independente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B72CEF" w:rsidRPr="00743098" w:rsidRDefault="00B72CEF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B72CEF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5</w:t>
                        </w:r>
                      </w:p>
                    </w:tc>
                  </w:tr>
                  <w:tr w:rsidR="00595E5E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595E5E" w:rsidRPr="00743098" w:rsidRDefault="008E559F" w:rsidP="008E559F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8E559F">
                          <w:rPr>
                            <w:sz w:val="20"/>
                            <w:szCs w:val="20"/>
                            <w:lang w:val="pt-PT"/>
                          </w:rPr>
                          <w:t xml:space="preserve">Experiências anteriores com projetos financiados pelo PNUD é um valor acrescentado.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595E5E" w:rsidRPr="00743098" w:rsidRDefault="00595E5E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595E5E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5</w:t>
                        </w:r>
                      </w:p>
                    </w:tc>
                  </w:tr>
                  <w:tr w:rsidR="00595E5E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595E5E" w:rsidRPr="00743098" w:rsidRDefault="00B34DD3" w:rsidP="00B34DD3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B34DD3">
                          <w:rPr>
                            <w:sz w:val="20"/>
                            <w:szCs w:val="20"/>
                            <w:lang w:val="pt-PT"/>
                          </w:rPr>
                          <w:t xml:space="preserve">Boa capacidade de comunicação interpessoal e de trabalho em equipa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595E5E" w:rsidRPr="00743098" w:rsidRDefault="00595E5E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595E5E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5</w:t>
                        </w:r>
                      </w:p>
                    </w:tc>
                  </w:tr>
                  <w:tr w:rsidR="00595E5E" w:rsidRPr="002D7FA5" w:rsidTr="004968F0">
                    <w:tc>
                      <w:tcPr>
                        <w:tcW w:w="7447" w:type="dxa"/>
                        <w:vAlign w:val="center"/>
                      </w:tcPr>
                      <w:p w:rsidR="00595E5E" w:rsidRPr="00743098" w:rsidRDefault="00DF6959" w:rsidP="00DF6959">
                        <w:pPr>
                          <w:pStyle w:val="Default"/>
                          <w:jc w:val="both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 w:rsidRPr="00DF6959">
                          <w:rPr>
                            <w:sz w:val="20"/>
                            <w:szCs w:val="20"/>
                            <w:lang w:val="pt-PT"/>
                          </w:rPr>
                          <w:t xml:space="preserve">Língua: excelente conhecimento de Português falado e escrito. O conhecimento de inglês ou francês serão uma vantagem </w:t>
                        </w:r>
                      </w:p>
                    </w:tc>
                    <w:tc>
                      <w:tcPr>
                        <w:tcW w:w="720" w:type="dxa"/>
                        <w:vMerge/>
                        <w:vAlign w:val="center"/>
                      </w:tcPr>
                      <w:p w:rsidR="00595E5E" w:rsidRPr="00743098" w:rsidRDefault="00595E5E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1080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595E5E" w:rsidRPr="002D7FA5" w:rsidRDefault="00DE300D" w:rsidP="00B72CEF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firstLine="36"/>
                          <w:jc w:val="center"/>
                          <w:rPr>
                            <w:sz w:val="20"/>
                            <w:szCs w:val="20"/>
                            <w:lang w:val="pt-PT"/>
                          </w:rPr>
                        </w:pPr>
                        <w:r>
                          <w:rPr>
                            <w:sz w:val="20"/>
                            <w:szCs w:val="20"/>
                            <w:lang w:val="pt-PT"/>
                          </w:rPr>
                          <w:t>5</w:t>
                        </w:r>
                      </w:p>
                    </w:tc>
                  </w:tr>
                  <w:tr w:rsidR="004968F0" w:rsidRPr="003D31B4" w:rsidTr="004968F0">
                    <w:tc>
                      <w:tcPr>
                        <w:tcW w:w="7447" w:type="dxa"/>
                        <w:vAlign w:val="center"/>
                      </w:tcPr>
                      <w:p w:rsidR="004968F0" w:rsidRPr="00743098" w:rsidRDefault="004968F0" w:rsidP="004968F0">
                        <w:pPr>
                          <w:tabs>
                            <w:tab w:val="left" w:pos="0"/>
                          </w:tabs>
                          <w:spacing w:after="0" w:line="240" w:lineRule="auto"/>
                          <w:jc w:val="both"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743098">
                          <w:rPr>
                            <w:b/>
                            <w:sz w:val="20"/>
                            <w:szCs w:val="20"/>
                          </w:rPr>
                          <w:t>Proposta</w:t>
                        </w:r>
                        <w:proofErr w:type="spellEnd"/>
                        <w:r w:rsidRPr="00743098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43098">
                          <w:rPr>
                            <w:b/>
                            <w:sz w:val="20"/>
                            <w:szCs w:val="20"/>
                          </w:rPr>
                          <w:t>financeira</w:t>
                        </w:r>
                        <w:proofErr w:type="spellEnd"/>
                      </w:p>
                    </w:tc>
                    <w:tc>
                      <w:tcPr>
                        <w:tcW w:w="720" w:type="dxa"/>
                        <w:vAlign w:val="center"/>
                      </w:tcPr>
                      <w:p w:rsidR="004968F0" w:rsidRPr="00743098" w:rsidRDefault="004968F0" w:rsidP="004968F0">
                        <w:pPr>
                          <w:tabs>
                            <w:tab w:val="left" w:pos="0"/>
                          </w:tabs>
                          <w:spacing w:after="0" w:line="240" w:lineRule="auto"/>
                          <w:ind w:hanging="94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743098">
                          <w:rPr>
                            <w:b/>
                            <w:sz w:val="20"/>
                            <w:szCs w:val="20"/>
                          </w:rPr>
                          <w:t>30%</w:t>
                        </w:r>
                      </w:p>
                    </w:tc>
                    <w:tc>
                      <w:tcPr>
                        <w:tcW w:w="1260" w:type="dxa"/>
                        <w:vAlign w:val="center"/>
                      </w:tcPr>
                      <w:p w:rsidR="004968F0" w:rsidRPr="00743098" w:rsidRDefault="004968F0" w:rsidP="004968F0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</w:pPr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 xml:space="preserve">30 </w:t>
                        </w:r>
                        <w:proofErr w:type="spellStart"/>
                        <w:r w:rsidRPr="00743098">
                          <w:rPr>
                            <w:rFonts w:eastAsia="Calibri" w:cs="Calibri"/>
                            <w:b/>
                            <w:sz w:val="20"/>
                            <w:szCs w:val="20"/>
                          </w:rPr>
                          <w:t>pontos</w:t>
                        </w:r>
                        <w:proofErr w:type="spellEnd"/>
                      </w:p>
                    </w:tc>
                  </w:tr>
                </w:tbl>
                <w:p w:rsidR="00D22D40" w:rsidRDefault="00D22D40" w:rsidP="0071253B"/>
                <w:p w:rsidR="00D22D40" w:rsidRPr="00DF2D09" w:rsidRDefault="00D22D40" w:rsidP="0071253B"/>
                <w:p w:rsidR="00450433" w:rsidRPr="00450433" w:rsidRDefault="00450433" w:rsidP="00450433">
                  <w:pPr>
                    <w:pStyle w:val="p28"/>
                    <w:spacing w:line="240" w:lineRule="auto"/>
                    <w:jc w:val="both"/>
                    <w:rPr>
                      <w:rFonts w:asciiTheme="minorHAnsi" w:hAnsiTheme="minorHAnsi" w:cstheme="minorHAnsi"/>
                      <w:b/>
                      <w:i/>
                      <w:iCs/>
                      <w:sz w:val="22"/>
                      <w:szCs w:val="22"/>
                      <w:lang w:val="pt-PT"/>
                    </w:rPr>
                  </w:pPr>
                </w:p>
                <w:p w:rsidR="00F9130D" w:rsidRPr="00450433" w:rsidRDefault="00F9130D" w:rsidP="007D382E">
                  <w:pPr>
                    <w:spacing w:line="360" w:lineRule="auto"/>
                    <w:rPr>
                      <w:rFonts w:cstheme="minorHAnsi"/>
                      <w:i/>
                      <w:lang w:val="pt-PT"/>
                    </w:rPr>
                  </w:pPr>
                </w:p>
                <w:p w:rsidR="007D382E" w:rsidRPr="00450433" w:rsidRDefault="007D382E">
                  <w:pPr>
                    <w:rPr>
                      <w:i/>
                      <w:lang w:val="pt-PT"/>
                    </w:rPr>
                  </w:pPr>
                </w:p>
                <w:p w:rsidR="003B0C3C" w:rsidRPr="00450433" w:rsidRDefault="003B0C3C">
                  <w:pPr>
                    <w:rPr>
                      <w:sz w:val="20"/>
                      <w:szCs w:val="20"/>
                      <w:lang w:val="pt-PT"/>
                    </w:rPr>
                  </w:pPr>
                </w:p>
              </w:txbxContent>
            </v:textbox>
          </v:shape>
        </w:pict>
      </w:r>
      <w:r w:rsidR="00686BA0" w:rsidRPr="005068C7">
        <w:rPr>
          <w:b/>
          <w:sz w:val="24"/>
          <w:szCs w:val="24"/>
        </w:rPr>
        <w:t>6. EVALUATION</w:t>
      </w:r>
    </w:p>
    <w:p w:rsidR="00103276" w:rsidRPr="005068C7" w:rsidRDefault="00103276" w:rsidP="00A24134">
      <w:pPr>
        <w:rPr>
          <w:b/>
          <w:sz w:val="24"/>
          <w:szCs w:val="24"/>
        </w:rPr>
      </w:pPr>
    </w:p>
    <w:p w:rsidR="00103276" w:rsidRPr="005068C7" w:rsidRDefault="00103276" w:rsidP="00A24134">
      <w:pPr>
        <w:rPr>
          <w:b/>
          <w:sz w:val="24"/>
          <w:szCs w:val="24"/>
        </w:rPr>
      </w:pPr>
    </w:p>
    <w:p w:rsidR="004D5662" w:rsidRPr="005068C7" w:rsidRDefault="004D5662" w:rsidP="00A24134">
      <w:pPr>
        <w:rPr>
          <w:b/>
          <w:sz w:val="24"/>
          <w:szCs w:val="24"/>
          <w:u w:val="single"/>
        </w:rPr>
      </w:pPr>
    </w:p>
    <w:p w:rsidR="00A0551D" w:rsidRPr="005068C7" w:rsidRDefault="00A0551D" w:rsidP="00A24134">
      <w:pPr>
        <w:rPr>
          <w:b/>
          <w:sz w:val="24"/>
          <w:szCs w:val="24"/>
          <w:u w:val="single"/>
        </w:rPr>
      </w:pPr>
    </w:p>
    <w:p w:rsidR="00A0551D" w:rsidRPr="005068C7" w:rsidRDefault="00A0551D" w:rsidP="00A24134">
      <w:pPr>
        <w:rPr>
          <w:b/>
          <w:sz w:val="24"/>
          <w:szCs w:val="24"/>
          <w:u w:val="single"/>
        </w:rPr>
      </w:pPr>
    </w:p>
    <w:p w:rsidR="00A0551D" w:rsidRPr="005068C7" w:rsidRDefault="00A0551D" w:rsidP="00A24134">
      <w:pPr>
        <w:rPr>
          <w:b/>
          <w:sz w:val="24"/>
          <w:szCs w:val="24"/>
          <w:u w:val="single"/>
        </w:rPr>
      </w:pPr>
    </w:p>
    <w:p w:rsidR="00A0551D" w:rsidRPr="005068C7" w:rsidRDefault="00A0551D" w:rsidP="00A24134">
      <w:pPr>
        <w:rPr>
          <w:b/>
          <w:sz w:val="24"/>
          <w:szCs w:val="24"/>
          <w:u w:val="single"/>
        </w:rPr>
      </w:pPr>
    </w:p>
    <w:p w:rsidR="0056470C" w:rsidRDefault="0056470C" w:rsidP="009E75BA">
      <w:pPr>
        <w:spacing w:after="0" w:line="240" w:lineRule="auto"/>
        <w:rPr>
          <w:b/>
          <w:u w:val="single"/>
        </w:rPr>
      </w:pPr>
    </w:p>
    <w:p w:rsidR="0056470C" w:rsidRDefault="0056470C" w:rsidP="009E75BA">
      <w:pPr>
        <w:spacing w:after="0" w:line="240" w:lineRule="auto"/>
        <w:rPr>
          <w:b/>
          <w:u w:val="single"/>
        </w:rPr>
      </w:pPr>
    </w:p>
    <w:p w:rsidR="00D5124A" w:rsidRDefault="00D5124A" w:rsidP="009E75BA">
      <w:pPr>
        <w:spacing w:after="0" w:line="240" w:lineRule="auto"/>
        <w:rPr>
          <w:b/>
          <w:u w:val="single"/>
        </w:rPr>
      </w:pPr>
    </w:p>
    <w:p w:rsidR="00D5124A" w:rsidRDefault="00D5124A" w:rsidP="009E75BA">
      <w:pPr>
        <w:spacing w:after="0" w:line="240" w:lineRule="auto"/>
        <w:rPr>
          <w:b/>
          <w:u w:val="single"/>
        </w:rPr>
      </w:pPr>
    </w:p>
    <w:p w:rsidR="00D5124A" w:rsidRDefault="00D5124A" w:rsidP="009E75BA">
      <w:pPr>
        <w:spacing w:after="0" w:line="240" w:lineRule="auto"/>
        <w:rPr>
          <w:b/>
          <w:u w:val="single"/>
        </w:rPr>
      </w:pPr>
    </w:p>
    <w:p w:rsidR="00D22D40" w:rsidRDefault="00D22D40" w:rsidP="009E75BA">
      <w:pPr>
        <w:spacing w:after="0" w:line="240" w:lineRule="auto"/>
        <w:rPr>
          <w:b/>
          <w:u w:val="single"/>
        </w:rPr>
      </w:pPr>
    </w:p>
    <w:p w:rsidR="00D22D40" w:rsidRDefault="00D22D40" w:rsidP="009E75BA">
      <w:pPr>
        <w:spacing w:after="0" w:line="240" w:lineRule="auto"/>
        <w:rPr>
          <w:b/>
          <w:u w:val="single"/>
        </w:rPr>
      </w:pPr>
    </w:p>
    <w:p w:rsidR="00D22D40" w:rsidRDefault="00D22D40" w:rsidP="009E75BA">
      <w:pPr>
        <w:spacing w:after="0" w:line="240" w:lineRule="auto"/>
        <w:rPr>
          <w:b/>
          <w:u w:val="single"/>
        </w:rPr>
      </w:pPr>
    </w:p>
    <w:p w:rsidR="00D22D40" w:rsidRDefault="00D22D40" w:rsidP="009E75BA">
      <w:pPr>
        <w:spacing w:after="0" w:line="240" w:lineRule="auto"/>
        <w:rPr>
          <w:b/>
          <w:u w:val="single"/>
        </w:rPr>
      </w:pPr>
    </w:p>
    <w:p w:rsidR="00D22D40" w:rsidRDefault="00D22D40" w:rsidP="009E75BA">
      <w:pPr>
        <w:spacing w:after="0" w:line="240" w:lineRule="auto"/>
        <w:rPr>
          <w:b/>
          <w:u w:val="single"/>
        </w:rPr>
      </w:pPr>
    </w:p>
    <w:p w:rsidR="00D22D40" w:rsidRDefault="00D22D40" w:rsidP="009E75BA">
      <w:pPr>
        <w:spacing w:after="0" w:line="240" w:lineRule="auto"/>
        <w:rPr>
          <w:b/>
          <w:u w:val="single"/>
        </w:rPr>
      </w:pPr>
    </w:p>
    <w:p w:rsidR="00106545" w:rsidRDefault="00106545" w:rsidP="009E75BA">
      <w:pPr>
        <w:spacing w:after="0" w:line="240" w:lineRule="auto"/>
        <w:rPr>
          <w:b/>
          <w:u w:val="single"/>
        </w:rPr>
      </w:pPr>
    </w:p>
    <w:p w:rsidR="00106545" w:rsidRDefault="00106545" w:rsidP="009E75BA">
      <w:pPr>
        <w:spacing w:after="0" w:line="240" w:lineRule="auto"/>
        <w:rPr>
          <w:b/>
          <w:u w:val="single"/>
        </w:rPr>
      </w:pPr>
    </w:p>
    <w:p w:rsidR="00106545" w:rsidRDefault="00106545" w:rsidP="009E75BA">
      <w:pPr>
        <w:spacing w:after="0" w:line="240" w:lineRule="auto"/>
        <w:rPr>
          <w:b/>
          <w:u w:val="single"/>
        </w:rPr>
      </w:pPr>
    </w:p>
    <w:p w:rsidR="00B4019D" w:rsidRDefault="00B4019D" w:rsidP="009E75BA">
      <w:pPr>
        <w:spacing w:after="0" w:line="240" w:lineRule="auto"/>
        <w:rPr>
          <w:b/>
          <w:u w:val="single"/>
        </w:rPr>
      </w:pPr>
    </w:p>
    <w:p w:rsidR="00B4019D" w:rsidRDefault="00B4019D" w:rsidP="009E75BA">
      <w:pPr>
        <w:spacing w:after="0" w:line="240" w:lineRule="auto"/>
        <w:rPr>
          <w:b/>
          <w:u w:val="single"/>
        </w:rPr>
      </w:pPr>
    </w:p>
    <w:p w:rsidR="002D7FA5" w:rsidRDefault="002D7FA5" w:rsidP="009E75BA">
      <w:pPr>
        <w:spacing w:after="0" w:line="240" w:lineRule="auto"/>
        <w:rPr>
          <w:b/>
          <w:sz w:val="20"/>
          <w:szCs w:val="20"/>
          <w:u w:val="single"/>
        </w:rPr>
      </w:pPr>
    </w:p>
    <w:p w:rsidR="002D7FA5" w:rsidRDefault="002D7FA5" w:rsidP="009E75BA">
      <w:pPr>
        <w:spacing w:after="0" w:line="240" w:lineRule="auto"/>
        <w:rPr>
          <w:b/>
          <w:sz w:val="20"/>
          <w:szCs w:val="20"/>
          <w:u w:val="single"/>
        </w:rPr>
      </w:pPr>
    </w:p>
    <w:p w:rsidR="002F799A" w:rsidRPr="00743098" w:rsidRDefault="002A1486" w:rsidP="009E75BA">
      <w:pPr>
        <w:spacing w:after="0" w:line="240" w:lineRule="auto"/>
        <w:rPr>
          <w:b/>
          <w:sz w:val="20"/>
          <w:szCs w:val="20"/>
          <w:u w:val="single"/>
        </w:rPr>
      </w:pPr>
      <w:r w:rsidRPr="00743098">
        <w:rPr>
          <w:b/>
          <w:sz w:val="20"/>
          <w:szCs w:val="20"/>
          <w:u w:val="single"/>
        </w:rPr>
        <w:t>ANNEX</w:t>
      </w:r>
      <w:r w:rsidR="00120196" w:rsidRPr="00743098">
        <w:rPr>
          <w:b/>
          <w:sz w:val="20"/>
          <w:szCs w:val="20"/>
          <w:u w:val="single"/>
        </w:rPr>
        <w:t>ES:</w:t>
      </w:r>
    </w:p>
    <w:p w:rsidR="00694C03" w:rsidRPr="00743098" w:rsidRDefault="00694C03" w:rsidP="009E75BA">
      <w:pPr>
        <w:spacing w:after="0" w:line="240" w:lineRule="auto"/>
        <w:rPr>
          <w:b/>
          <w:sz w:val="20"/>
          <w:szCs w:val="20"/>
        </w:rPr>
      </w:pPr>
    </w:p>
    <w:p w:rsidR="00103276" w:rsidRPr="00743098" w:rsidRDefault="00103276" w:rsidP="009E75BA">
      <w:pPr>
        <w:spacing w:after="0" w:line="240" w:lineRule="auto"/>
        <w:rPr>
          <w:sz w:val="20"/>
          <w:szCs w:val="20"/>
        </w:rPr>
      </w:pPr>
      <w:r w:rsidRPr="00743098">
        <w:rPr>
          <w:b/>
          <w:sz w:val="20"/>
          <w:szCs w:val="20"/>
        </w:rPr>
        <w:t xml:space="preserve">ANNEX 1- TERMS OF REFERENCES (TOR)  </w:t>
      </w:r>
    </w:p>
    <w:p w:rsidR="00103276" w:rsidRPr="00743098" w:rsidRDefault="00103276" w:rsidP="009E75BA">
      <w:pPr>
        <w:spacing w:after="0" w:line="240" w:lineRule="auto"/>
        <w:rPr>
          <w:b/>
          <w:sz w:val="20"/>
          <w:szCs w:val="20"/>
        </w:rPr>
      </w:pPr>
      <w:r w:rsidRPr="00743098">
        <w:rPr>
          <w:b/>
          <w:sz w:val="20"/>
          <w:szCs w:val="20"/>
        </w:rPr>
        <w:t xml:space="preserve">ANNEX 2- INDIVIDUAL CONSULTANT GENERAL TERMS AND CONDITIONS </w:t>
      </w:r>
    </w:p>
    <w:p w:rsidR="009E75BA" w:rsidRPr="00743098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</w:pPr>
      <w:r w:rsidRPr="00743098">
        <w:rPr>
          <w:b/>
          <w:sz w:val="20"/>
          <w:szCs w:val="20"/>
        </w:rPr>
        <w:t xml:space="preserve">ANNEX 3 - </w:t>
      </w: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 xml:space="preserve">OFFEROR’S LETTER TO UNDP CONFIRMING INTEREST AND AVAILABILITY FOR THE </w:t>
      </w:r>
      <w:r w:rsidR="00120196"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I</w:t>
      </w: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 xml:space="preserve">NDIVIDUAL CONTRACTOR (IC) ASSIGNMENT </w:t>
      </w:r>
    </w:p>
    <w:p w:rsidR="00DA4238" w:rsidRPr="00743098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</w:pP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AN</w:t>
      </w:r>
      <w:r w:rsidR="00736928"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N</w:t>
      </w:r>
      <w:r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>EX 4 – P11</w:t>
      </w:r>
      <w:r w:rsidR="00450433" w:rsidRPr="00743098">
        <w:rPr>
          <w:rFonts w:eastAsia="Times New Roman" w:cstheme="minorHAnsi"/>
          <w:b/>
          <w:bCs/>
          <w:color w:val="000000"/>
          <w:sz w:val="20"/>
          <w:szCs w:val="20"/>
          <w:lang w:eastAsia="en-PH"/>
        </w:rPr>
        <w:t xml:space="preserve"> form</w:t>
      </w:r>
    </w:p>
    <w:p w:rsidR="00743098" w:rsidRDefault="00743098" w:rsidP="00600F3B">
      <w:pPr>
        <w:spacing w:after="0" w:line="240" w:lineRule="auto"/>
        <w:jc w:val="both"/>
        <w:rPr>
          <w:rFonts w:cstheme="minorHAnsi"/>
          <w:i/>
        </w:rPr>
      </w:pPr>
    </w:p>
    <w:p w:rsidR="00DA4238" w:rsidRPr="00DA4238" w:rsidRDefault="00DA4238" w:rsidP="00600F3B">
      <w:pPr>
        <w:spacing w:after="0" w:line="240" w:lineRule="auto"/>
        <w:jc w:val="both"/>
      </w:pPr>
      <w:r w:rsidRPr="00D5124A">
        <w:rPr>
          <w:rFonts w:cstheme="minorHAnsi"/>
          <w:i/>
        </w:rPr>
        <w:t xml:space="preserve">UNDP applies a fair and transparent selection process that will take into account the competencies/skills of the applicants as well as their financial proposals. Qualified women and members of social minorities are encouraged to apply. </w:t>
      </w: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CF7" w:rsidRDefault="003E2CF7" w:rsidP="00A24134">
      <w:pPr>
        <w:spacing w:after="0" w:line="240" w:lineRule="auto"/>
      </w:pPr>
      <w:r>
        <w:separator/>
      </w:r>
    </w:p>
  </w:endnote>
  <w:endnote w:type="continuationSeparator" w:id="0">
    <w:p w:rsidR="003E2CF7" w:rsidRDefault="003E2CF7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CF7" w:rsidRDefault="003E2CF7" w:rsidP="00A24134">
      <w:pPr>
        <w:spacing w:after="0" w:line="240" w:lineRule="auto"/>
      </w:pPr>
      <w:r>
        <w:separator/>
      </w:r>
    </w:p>
  </w:footnote>
  <w:footnote w:type="continuationSeparator" w:id="0">
    <w:p w:rsidR="003E2CF7" w:rsidRDefault="003E2CF7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1"/>
  </w:num>
  <w:num w:numId="5">
    <w:abstractNumId w:val="27"/>
  </w:num>
  <w:num w:numId="6">
    <w:abstractNumId w:val="31"/>
  </w:num>
  <w:num w:numId="7">
    <w:abstractNumId w:val="43"/>
  </w:num>
  <w:num w:numId="8">
    <w:abstractNumId w:val="24"/>
  </w:num>
  <w:num w:numId="9">
    <w:abstractNumId w:val="23"/>
  </w:num>
  <w:num w:numId="10">
    <w:abstractNumId w:val="17"/>
  </w:num>
  <w:num w:numId="11">
    <w:abstractNumId w:val="39"/>
  </w:num>
  <w:num w:numId="12">
    <w:abstractNumId w:val="32"/>
  </w:num>
  <w:num w:numId="13">
    <w:abstractNumId w:val="6"/>
  </w:num>
  <w:num w:numId="14">
    <w:abstractNumId w:val="42"/>
  </w:num>
  <w:num w:numId="15">
    <w:abstractNumId w:val="33"/>
  </w:num>
  <w:num w:numId="16">
    <w:abstractNumId w:val="20"/>
  </w:num>
  <w:num w:numId="17">
    <w:abstractNumId w:val="29"/>
  </w:num>
  <w:num w:numId="18">
    <w:abstractNumId w:val="5"/>
  </w:num>
  <w:num w:numId="19">
    <w:abstractNumId w:val="36"/>
  </w:num>
  <w:num w:numId="20">
    <w:abstractNumId w:val="2"/>
  </w:num>
  <w:num w:numId="21">
    <w:abstractNumId w:val="38"/>
  </w:num>
  <w:num w:numId="22">
    <w:abstractNumId w:val="25"/>
  </w:num>
  <w:num w:numId="23">
    <w:abstractNumId w:val="3"/>
  </w:num>
  <w:num w:numId="24">
    <w:abstractNumId w:val="19"/>
  </w:num>
  <w:num w:numId="25">
    <w:abstractNumId w:val="41"/>
  </w:num>
  <w:num w:numId="26">
    <w:abstractNumId w:val="30"/>
  </w:num>
  <w:num w:numId="27">
    <w:abstractNumId w:val="14"/>
  </w:num>
  <w:num w:numId="28">
    <w:abstractNumId w:val="12"/>
  </w:num>
  <w:num w:numId="29">
    <w:abstractNumId w:val="9"/>
  </w:num>
  <w:num w:numId="30">
    <w:abstractNumId w:val="44"/>
  </w:num>
  <w:num w:numId="31">
    <w:abstractNumId w:val="28"/>
  </w:num>
  <w:num w:numId="32">
    <w:abstractNumId w:val="8"/>
  </w:num>
  <w:num w:numId="33">
    <w:abstractNumId w:val="21"/>
  </w:num>
  <w:num w:numId="34">
    <w:abstractNumId w:val="11"/>
  </w:num>
  <w:num w:numId="35">
    <w:abstractNumId w:val="37"/>
  </w:num>
  <w:num w:numId="36">
    <w:abstractNumId w:val="26"/>
  </w:num>
  <w:num w:numId="37">
    <w:abstractNumId w:val="15"/>
  </w:num>
  <w:num w:numId="38">
    <w:abstractNumId w:val="40"/>
  </w:num>
  <w:num w:numId="39">
    <w:abstractNumId w:val="13"/>
  </w:num>
  <w:num w:numId="40">
    <w:abstractNumId w:val="18"/>
  </w:num>
  <w:num w:numId="41">
    <w:abstractNumId w:val="22"/>
  </w:num>
  <w:num w:numId="42">
    <w:abstractNumId w:val="7"/>
  </w:num>
  <w:num w:numId="43">
    <w:abstractNumId w:val="34"/>
  </w:num>
  <w:num w:numId="44">
    <w:abstractNumId w:val="4"/>
  </w:num>
  <w:num w:numId="45">
    <w:abstractNumId w:val="16"/>
  </w:num>
  <w:num w:numId="46">
    <w:abstractNumId w:val="11"/>
  </w:num>
  <w:num w:numId="47">
    <w:abstractNumId w:val="37"/>
  </w:num>
  <w:num w:numId="48">
    <w:abstractNumId w:val="15"/>
  </w:num>
  <w:num w:numId="4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B22"/>
    <w:rsid w:val="0001012F"/>
    <w:rsid w:val="00027C67"/>
    <w:rsid w:val="0003037F"/>
    <w:rsid w:val="00033B2B"/>
    <w:rsid w:val="00036276"/>
    <w:rsid w:val="00063856"/>
    <w:rsid w:val="00070D9B"/>
    <w:rsid w:val="00076B5A"/>
    <w:rsid w:val="00083CE5"/>
    <w:rsid w:val="000876D9"/>
    <w:rsid w:val="00092409"/>
    <w:rsid w:val="00093ACC"/>
    <w:rsid w:val="000A1D91"/>
    <w:rsid w:val="000A7EA4"/>
    <w:rsid w:val="000B4E0C"/>
    <w:rsid w:val="000E23E2"/>
    <w:rsid w:val="000E2C6B"/>
    <w:rsid w:val="000F3973"/>
    <w:rsid w:val="00100B8B"/>
    <w:rsid w:val="00103276"/>
    <w:rsid w:val="00106545"/>
    <w:rsid w:val="00120196"/>
    <w:rsid w:val="00130417"/>
    <w:rsid w:val="00134A66"/>
    <w:rsid w:val="0014273C"/>
    <w:rsid w:val="001473B3"/>
    <w:rsid w:val="00151BB2"/>
    <w:rsid w:val="0015559C"/>
    <w:rsid w:val="001800C1"/>
    <w:rsid w:val="00190EA1"/>
    <w:rsid w:val="0019260D"/>
    <w:rsid w:val="00193E2C"/>
    <w:rsid w:val="0019696C"/>
    <w:rsid w:val="00197025"/>
    <w:rsid w:val="001A0DCE"/>
    <w:rsid w:val="001A32B2"/>
    <w:rsid w:val="001C54EE"/>
    <w:rsid w:val="001D484D"/>
    <w:rsid w:val="001D4FFA"/>
    <w:rsid w:val="001D7058"/>
    <w:rsid w:val="001E1CA7"/>
    <w:rsid w:val="001E30BA"/>
    <w:rsid w:val="001F024D"/>
    <w:rsid w:val="0020206E"/>
    <w:rsid w:val="00215F66"/>
    <w:rsid w:val="002223E0"/>
    <w:rsid w:val="00226A33"/>
    <w:rsid w:val="00231C7E"/>
    <w:rsid w:val="00232FF0"/>
    <w:rsid w:val="00236674"/>
    <w:rsid w:val="002455CA"/>
    <w:rsid w:val="00251C24"/>
    <w:rsid w:val="0025215D"/>
    <w:rsid w:val="00253D14"/>
    <w:rsid w:val="00265BDF"/>
    <w:rsid w:val="00280EA8"/>
    <w:rsid w:val="00293801"/>
    <w:rsid w:val="002A1486"/>
    <w:rsid w:val="002A496B"/>
    <w:rsid w:val="002B197A"/>
    <w:rsid w:val="002B29AD"/>
    <w:rsid w:val="002B29E5"/>
    <w:rsid w:val="002B638B"/>
    <w:rsid w:val="002D55BC"/>
    <w:rsid w:val="002D7FA5"/>
    <w:rsid w:val="002E0A2C"/>
    <w:rsid w:val="002E5137"/>
    <w:rsid w:val="002E5A6A"/>
    <w:rsid w:val="002E6C03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0E51"/>
    <w:rsid w:val="003812A9"/>
    <w:rsid w:val="00386201"/>
    <w:rsid w:val="00393280"/>
    <w:rsid w:val="00396C5B"/>
    <w:rsid w:val="003A109E"/>
    <w:rsid w:val="003B0C3C"/>
    <w:rsid w:val="003B2FB6"/>
    <w:rsid w:val="003B3CFE"/>
    <w:rsid w:val="003C10A1"/>
    <w:rsid w:val="003C2133"/>
    <w:rsid w:val="003D497E"/>
    <w:rsid w:val="003E07B3"/>
    <w:rsid w:val="003E2440"/>
    <w:rsid w:val="003E2CF7"/>
    <w:rsid w:val="003E4CA8"/>
    <w:rsid w:val="003F0258"/>
    <w:rsid w:val="0040492D"/>
    <w:rsid w:val="00407D0F"/>
    <w:rsid w:val="00427B0A"/>
    <w:rsid w:val="00427C8A"/>
    <w:rsid w:val="00432027"/>
    <w:rsid w:val="00440ECE"/>
    <w:rsid w:val="00446CC9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968F0"/>
    <w:rsid w:val="004A0452"/>
    <w:rsid w:val="004A2B79"/>
    <w:rsid w:val="004A6117"/>
    <w:rsid w:val="004B351A"/>
    <w:rsid w:val="004C3F55"/>
    <w:rsid w:val="004D3F24"/>
    <w:rsid w:val="004D5662"/>
    <w:rsid w:val="004E0441"/>
    <w:rsid w:val="004F7576"/>
    <w:rsid w:val="00500D2F"/>
    <w:rsid w:val="005068C7"/>
    <w:rsid w:val="0051492B"/>
    <w:rsid w:val="00523E53"/>
    <w:rsid w:val="00537CF7"/>
    <w:rsid w:val="005619BF"/>
    <w:rsid w:val="00563108"/>
    <w:rsid w:val="0056470C"/>
    <w:rsid w:val="00565CE4"/>
    <w:rsid w:val="005666F3"/>
    <w:rsid w:val="00570961"/>
    <w:rsid w:val="00580AE2"/>
    <w:rsid w:val="00581AC9"/>
    <w:rsid w:val="0059196F"/>
    <w:rsid w:val="00595E5E"/>
    <w:rsid w:val="005A4195"/>
    <w:rsid w:val="005B01A0"/>
    <w:rsid w:val="005B038A"/>
    <w:rsid w:val="005B5500"/>
    <w:rsid w:val="005B5706"/>
    <w:rsid w:val="005C4584"/>
    <w:rsid w:val="005D381D"/>
    <w:rsid w:val="005D5BBD"/>
    <w:rsid w:val="00600F3B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1951"/>
    <w:rsid w:val="0071253B"/>
    <w:rsid w:val="0071706E"/>
    <w:rsid w:val="0073156B"/>
    <w:rsid w:val="00736928"/>
    <w:rsid w:val="0074309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1B3C"/>
    <w:rsid w:val="00825BB0"/>
    <w:rsid w:val="0082686C"/>
    <w:rsid w:val="008307EA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24A6"/>
    <w:rsid w:val="008A6756"/>
    <w:rsid w:val="008A6F73"/>
    <w:rsid w:val="008B33D2"/>
    <w:rsid w:val="008B7F68"/>
    <w:rsid w:val="008C1A00"/>
    <w:rsid w:val="008C3050"/>
    <w:rsid w:val="008D0EF7"/>
    <w:rsid w:val="008E559F"/>
    <w:rsid w:val="00910D59"/>
    <w:rsid w:val="00911A15"/>
    <w:rsid w:val="00915CB0"/>
    <w:rsid w:val="009200F4"/>
    <w:rsid w:val="00921BA6"/>
    <w:rsid w:val="00922A08"/>
    <w:rsid w:val="00944F40"/>
    <w:rsid w:val="00951019"/>
    <w:rsid w:val="0095547E"/>
    <w:rsid w:val="009707A2"/>
    <w:rsid w:val="009723CE"/>
    <w:rsid w:val="0097242C"/>
    <w:rsid w:val="00973403"/>
    <w:rsid w:val="00976FB7"/>
    <w:rsid w:val="0098725E"/>
    <w:rsid w:val="00990BF1"/>
    <w:rsid w:val="009939BE"/>
    <w:rsid w:val="0099570E"/>
    <w:rsid w:val="009B071C"/>
    <w:rsid w:val="009B7AC6"/>
    <w:rsid w:val="009C36D1"/>
    <w:rsid w:val="009D2E43"/>
    <w:rsid w:val="009E2B22"/>
    <w:rsid w:val="009E75BA"/>
    <w:rsid w:val="009F1539"/>
    <w:rsid w:val="009F1AB1"/>
    <w:rsid w:val="00A0109B"/>
    <w:rsid w:val="00A030A0"/>
    <w:rsid w:val="00A0551D"/>
    <w:rsid w:val="00A14CCD"/>
    <w:rsid w:val="00A1743A"/>
    <w:rsid w:val="00A24134"/>
    <w:rsid w:val="00A274BD"/>
    <w:rsid w:val="00A319A3"/>
    <w:rsid w:val="00A4618E"/>
    <w:rsid w:val="00A523A7"/>
    <w:rsid w:val="00A83454"/>
    <w:rsid w:val="00A84AEE"/>
    <w:rsid w:val="00A85443"/>
    <w:rsid w:val="00A86E3A"/>
    <w:rsid w:val="00AA76B6"/>
    <w:rsid w:val="00AB62AC"/>
    <w:rsid w:val="00AC2E6C"/>
    <w:rsid w:val="00AC6F4C"/>
    <w:rsid w:val="00AC7262"/>
    <w:rsid w:val="00AD191D"/>
    <w:rsid w:val="00AD6F48"/>
    <w:rsid w:val="00AD7115"/>
    <w:rsid w:val="00AD7DBD"/>
    <w:rsid w:val="00AE0A0E"/>
    <w:rsid w:val="00AE2977"/>
    <w:rsid w:val="00AE5750"/>
    <w:rsid w:val="00AF3C0C"/>
    <w:rsid w:val="00AF6929"/>
    <w:rsid w:val="00AF7CE2"/>
    <w:rsid w:val="00B034AB"/>
    <w:rsid w:val="00B1045A"/>
    <w:rsid w:val="00B16D13"/>
    <w:rsid w:val="00B2445F"/>
    <w:rsid w:val="00B31802"/>
    <w:rsid w:val="00B3209B"/>
    <w:rsid w:val="00B34DD3"/>
    <w:rsid w:val="00B4019D"/>
    <w:rsid w:val="00B41FE5"/>
    <w:rsid w:val="00B70C1F"/>
    <w:rsid w:val="00B718C8"/>
    <w:rsid w:val="00B72CEF"/>
    <w:rsid w:val="00B869E8"/>
    <w:rsid w:val="00B879BD"/>
    <w:rsid w:val="00B90E09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E2505"/>
    <w:rsid w:val="00BF0976"/>
    <w:rsid w:val="00C047EE"/>
    <w:rsid w:val="00C114B7"/>
    <w:rsid w:val="00C13144"/>
    <w:rsid w:val="00C1525A"/>
    <w:rsid w:val="00C17EB5"/>
    <w:rsid w:val="00C22E07"/>
    <w:rsid w:val="00C27A33"/>
    <w:rsid w:val="00C31317"/>
    <w:rsid w:val="00C373A4"/>
    <w:rsid w:val="00C4345A"/>
    <w:rsid w:val="00C4524E"/>
    <w:rsid w:val="00C504DB"/>
    <w:rsid w:val="00C529FF"/>
    <w:rsid w:val="00C5474C"/>
    <w:rsid w:val="00C64099"/>
    <w:rsid w:val="00C8682F"/>
    <w:rsid w:val="00C94AAB"/>
    <w:rsid w:val="00C94B43"/>
    <w:rsid w:val="00CA4A9B"/>
    <w:rsid w:val="00CA58A4"/>
    <w:rsid w:val="00CB1841"/>
    <w:rsid w:val="00CB2229"/>
    <w:rsid w:val="00CB4A57"/>
    <w:rsid w:val="00CB5EB6"/>
    <w:rsid w:val="00CB66DA"/>
    <w:rsid w:val="00CC3482"/>
    <w:rsid w:val="00CD18D9"/>
    <w:rsid w:val="00CE707A"/>
    <w:rsid w:val="00CF16B8"/>
    <w:rsid w:val="00D01F8A"/>
    <w:rsid w:val="00D06145"/>
    <w:rsid w:val="00D15ED3"/>
    <w:rsid w:val="00D21F6C"/>
    <w:rsid w:val="00D22A39"/>
    <w:rsid w:val="00D22D40"/>
    <w:rsid w:val="00D24EB4"/>
    <w:rsid w:val="00D25E90"/>
    <w:rsid w:val="00D2659A"/>
    <w:rsid w:val="00D32848"/>
    <w:rsid w:val="00D5124A"/>
    <w:rsid w:val="00D57B2B"/>
    <w:rsid w:val="00D7774E"/>
    <w:rsid w:val="00D91100"/>
    <w:rsid w:val="00D925DA"/>
    <w:rsid w:val="00DA4238"/>
    <w:rsid w:val="00DA646F"/>
    <w:rsid w:val="00DB77DD"/>
    <w:rsid w:val="00DC12A0"/>
    <w:rsid w:val="00DC642C"/>
    <w:rsid w:val="00DD3BA3"/>
    <w:rsid w:val="00DD5186"/>
    <w:rsid w:val="00DE1432"/>
    <w:rsid w:val="00DE300D"/>
    <w:rsid w:val="00DF6959"/>
    <w:rsid w:val="00E259F1"/>
    <w:rsid w:val="00E37B71"/>
    <w:rsid w:val="00E430E5"/>
    <w:rsid w:val="00E44481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EB7A65"/>
    <w:rsid w:val="00F266DE"/>
    <w:rsid w:val="00F40EEB"/>
    <w:rsid w:val="00F45C02"/>
    <w:rsid w:val="00F5595B"/>
    <w:rsid w:val="00F56DB0"/>
    <w:rsid w:val="00F61B4E"/>
    <w:rsid w:val="00F61C7F"/>
    <w:rsid w:val="00F66022"/>
    <w:rsid w:val="00F75A6D"/>
    <w:rsid w:val="00F86E44"/>
    <w:rsid w:val="00F90AE8"/>
    <w:rsid w:val="00F9130D"/>
    <w:rsid w:val="00FB1848"/>
    <w:rsid w:val="00FE615F"/>
    <w:rsid w:val="00FE7C9D"/>
    <w:rsid w:val="00FF2D1B"/>
    <w:rsid w:val="00FF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134"/>
  </w:style>
  <w:style w:type="paragraph" w:styleId="Footer">
    <w:name w:val="footer"/>
    <w:basedOn w:val="Normal"/>
    <w:link w:val="Foot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32DA10-FFB2-4431-B042-C1D484C5B3D5}">
  <ds:schemaRefs>
    <ds:schemaRef ds:uri="http://schemas.microsoft.com/office/2006/metadata/properties"/>
    <ds:schemaRef ds:uri="http://schemas.microsoft.com/office/infopath/2007/PartnerControls"/>
    <ds:schemaRef ds:uri="84a3be3f-a15a-43fa-96b9-a72fbd6deddb"/>
    <ds:schemaRef ds:uri="bf4c0e24-4363-4a2c-98c4-ba38f29833df"/>
  </ds:schemaRefs>
</ds:datastoreItem>
</file>

<file path=customXml/itemProps4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414E74-E741-471F-A3A8-D72B03C1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Masa</cp:lastModifiedBy>
  <cp:revision>2</cp:revision>
  <cp:lastPrinted>2019-06-20T10:31:00Z</cp:lastPrinted>
  <dcterms:created xsi:type="dcterms:W3CDTF">2019-07-10T13:58:00Z</dcterms:created>
  <dcterms:modified xsi:type="dcterms:W3CDTF">2019-07-10T13:58:00Z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