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BB549" w14:textId="18B69A82" w:rsidR="008678CD" w:rsidRDefault="008678CD" w:rsidP="008678CD">
      <w:pPr>
        <w:jc w:val="center"/>
        <w:rPr>
          <w:rFonts w:asciiTheme="majorHAnsi" w:eastAsia="Times New Roman" w:hAnsiTheme="majorHAnsi"/>
          <w:b/>
          <w:sz w:val="22"/>
          <w:szCs w:val="22"/>
        </w:rPr>
      </w:pPr>
    </w:p>
    <w:p w14:paraId="30523F33" w14:textId="77777777" w:rsidR="00F161E8" w:rsidRPr="00543C36" w:rsidRDefault="00F161E8" w:rsidP="008678CD">
      <w:pPr>
        <w:jc w:val="center"/>
        <w:rPr>
          <w:rFonts w:asciiTheme="majorHAnsi" w:eastAsia="Times New Roman" w:hAnsiTheme="majorHAnsi"/>
          <w:b/>
          <w:sz w:val="22"/>
          <w:szCs w:val="22"/>
        </w:rPr>
      </w:pPr>
    </w:p>
    <w:p w14:paraId="3C860247" w14:textId="77777777" w:rsidR="00945A86" w:rsidRDefault="00945A86" w:rsidP="008678CD">
      <w:pPr>
        <w:pStyle w:val="Normal1"/>
        <w:jc w:val="center"/>
        <w:rPr>
          <w:rFonts w:asciiTheme="majorHAnsi" w:eastAsia="Calibri" w:hAnsiTheme="majorHAnsi" w:cs="Calibri"/>
          <w:b/>
        </w:rPr>
      </w:pPr>
    </w:p>
    <w:p w14:paraId="5BD288BD" w14:textId="77777777" w:rsidR="00945A86" w:rsidRDefault="00945A86" w:rsidP="008678CD">
      <w:pPr>
        <w:pStyle w:val="Normal1"/>
        <w:jc w:val="center"/>
        <w:rPr>
          <w:rFonts w:asciiTheme="majorHAnsi" w:eastAsia="Calibri" w:hAnsiTheme="majorHAnsi" w:cs="Calibri"/>
          <w:b/>
        </w:rPr>
      </w:pPr>
    </w:p>
    <w:p w14:paraId="42CEF61F" w14:textId="0E0E7606" w:rsidR="008678CD" w:rsidRPr="00543C36" w:rsidRDefault="008678CD" w:rsidP="008678CD">
      <w:pPr>
        <w:pStyle w:val="Normal1"/>
        <w:jc w:val="center"/>
        <w:rPr>
          <w:rFonts w:asciiTheme="majorHAnsi" w:eastAsia="Calibri" w:hAnsiTheme="majorHAnsi" w:cs="Calibri"/>
          <w:b/>
        </w:rPr>
      </w:pPr>
      <w:r w:rsidRPr="00543C36">
        <w:rPr>
          <w:rFonts w:asciiTheme="majorHAnsi" w:eastAsia="Calibri" w:hAnsiTheme="majorHAnsi" w:cs="Calibri"/>
          <w:b/>
        </w:rPr>
        <w:t>Termos de Referência</w:t>
      </w:r>
    </w:p>
    <w:p w14:paraId="031A4C60" w14:textId="7E34401C" w:rsidR="00026AE5" w:rsidRDefault="00026AE5" w:rsidP="00386777">
      <w:pPr>
        <w:pStyle w:val="Normal1"/>
        <w:jc w:val="center"/>
        <w:rPr>
          <w:rFonts w:asciiTheme="majorHAnsi" w:eastAsia="Calibri" w:hAnsiTheme="majorHAnsi" w:cs="Calibri"/>
          <w:b/>
        </w:rPr>
      </w:pPr>
    </w:p>
    <w:p w14:paraId="358C66FC" w14:textId="77777777" w:rsidR="00945A86" w:rsidRPr="00543C36" w:rsidRDefault="00945A86" w:rsidP="00386777">
      <w:pPr>
        <w:pStyle w:val="Normal1"/>
        <w:jc w:val="center"/>
        <w:rPr>
          <w:rFonts w:asciiTheme="majorHAnsi" w:eastAsia="Calibri" w:hAnsiTheme="majorHAnsi" w:cs="Calibri"/>
          <w:b/>
        </w:rPr>
      </w:pPr>
    </w:p>
    <w:p w14:paraId="22F0A77D" w14:textId="4721C2CD" w:rsidR="00026AE5" w:rsidRPr="00543C36" w:rsidRDefault="007C5A06" w:rsidP="00386777">
      <w:pPr>
        <w:pStyle w:val="Normal1"/>
        <w:jc w:val="center"/>
        <w:rPr>
          <w:rFonts w:asciiTheme="majorHAnsi" w:eastAsia="Calibri" w:hAnsiTheme="majorHAnsi" w:cs="Calibri"/>
          <w:b/>
          <w:i/>
        </w:rPr>
      </w:pPr>
      <w:bookmarkStart w:id="0" w:name="_gjdgxs" w:colFirst="0" w:colLast="0"/>
      <w:bookmarkEnd w:id="0"/>
      <w:r w:rsidRPr="00543C36">
        <w:rPr>
          <w:rFonts w:asciiTheme="majorHAnsi" w:eastAsia="Calibri" w:hAnsiTheme="majorHAnsi" w:cs="Calibri"/>
          <w:b/>
          <w:i/>
        </w:rPr>
        <w:t>Consultor</w:t>
      </w:r>
      <w:r w:rsidR="005F7859" w:rsidRPr="00543C36">
        <w:rPr>
          <w:rFonts w:asciiTheme="majorHAnsi" w:eastAsia="Calibri" w:hAnsiTheme="majorHAnsi" w:cs="Calibri"/>
          <w:b/>
          <w:i/>
        </w:rPr>
        <w:t>ia</w:t>
      </w:r>
      <w:r w:rsidRPr="00543C36">
        <w:rPr>
          <w:rFonts w:asciiTheme="majorHAnsi" w:eastAsia="Calibri" w:hAnsiTheme="majorHAnsi" w:cs="Calibri"/>
          <w:b/>
          <w:i/>
        </w:rPr>
        <w:t xml:space="preserve"> para a avaliação das necessidades de capacitação, desenv</w:t>
      </w:r>
      <w:r w:rsidR="005F7859" w:rsidRPr="00543C36">
        <w:rPr>
          <w:rFonts w:asciiTheme="majorHAnsi" w:eastAsia="Calibri" w:hAnsiTheme="majorHAnsi" w:cs="Calibri"/>
          <w:b/>
          <w:i/>
        </w:rPr>
        <w:t>olvimento dum Plano de Formação</w:t>
      </w:r>
      <w:r w:rsidRPr="00543C36">
        <w:rPr>
          <w:rFonts w:asciiTheme="majorHAnsi" w:eastAsia="Calibri" w:hAnsiTheme="majorHAnsi" w:cs="Calibri"/>
          <w:b/>
          <w:i/>
        </w:rPr>
        <w:t xml:space="preserve"> e elaboração de propostas para o aperfeiçoamento da oferta de ensino superior em Cabo Verde</w:t>
      </w:r>
    </w:p>
    <w:p w14:paraId="0556397F" w14:textId="77777777" w:rsidR="00026AE5" w:rsidRPr="00543C36" w:rsidRDefault="00026AE5" w:rsidP="00386777">
      <w:pPr>
        <w:pStyle w:val="Normal1"/>
        <w:jc w:val="both"/>
        <w:rPr>
          <w:rFonts w:asciiTheme="majorHAnsi" w:eastAsia="Calibri" w:hAnsiTheme="majorHAnsi" w:cs="Calibri"/>
        </w:rPr>
      </w:pPr>
    </w:p>
    <w:p w14:paraId="7E1F7C86" w14:textId="77777777" w:rsidR="00386777" w:rsidRPr="00543C36" w:rsidRDefault="00386777"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 xml:space="preserve">Tipo de consultoria: </w:t>
      </w:r>
      <w:r w:rsidRPr="00543C36">
        <w:rPr>
          <w:rFonts w:asciiTheme="majorHAnsi" w:eastAsia="Calibri" w:hAnsiTheme="majorHAnsi" w:cs="Calibri"/>
          <w:sz w:val="20"/>
          <w:szCs w:val="20"/>
        </w:rPr>
        <w:t>Consultoria nacional</w:t>
      </w:r>
    </w:p>
    <w:p w14:paraId="18F92BE6" w14:textId="2C77630E" w:rsidR="00386777" w:rsidRPr="00543C36" w:rsidRDefault="00386777"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 xml:space="preserve">Tipo de contrato: </w:t>
      </w:r>
      <w:r w:rsidRPr="00543C36">
        <w:rPr>
          <w:rFonts w:asciiTheme="majorHAnsi" w:eastAsia="Calibri" w:hAnsiTheme="majorHAnsi" w:cs="Calibri"/>
          <w:sz w:val="20"/>
          <w:szCs w:val="20"/>
        </w:rPr>
        <w:t>Contrato</w:t>
      </w:r>
      <w:r w:rsidR="00A62CC8">
        <w:rPr>
          <w:rFonts w:asciiTheme="majorHAnsi" w:eastAsia="Calibri" w:hAnsiTheme="majorHAnsi" w:cs="Calibri"/>
          <w:sz w:val="20"/>
          <w:szCs w:val="20"/>
        </w:rPr>
        <w:t xml:space="preserve"> Consultor</w:t>
      </w:r>
      <w:r w:rsidRPr="00543C36">
        <w:rPr>
          <w:rFonts w:asciiTheme="majorHAnsi" w:eastAsia="Calibri" w:hAnsiTheme="majorHAnsi" w:cs="Calibri"/>
          <w:sz w:val="20"/>
          <w:szCs w:val="20"/>
        </w:rPr>
        <w:t xml:space="preserve"> individual</w:t>
      </w:r>
    </w:p>
    <w:p w14:paraId="2A15DCEA" w14:textId="7EC971D5" w:rsidR="00026AE5" w:rsidRPr="00543C36" w:rsidRDefault="007C5A06"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 xml:space="preserve">Local de trabalho: </w:t>
      </w:r>
      <w:r w:rsidRPr="00543C36">
        <w:rPr>
          <w:rFonts w:asciiTheme="majorHAnsi" w:eastAsia="Calibri" w:hAnsiTheme="majorHAnsi" w:cs="Calibri"/>
          <w:sz w:val="20"/>
          <w:szCs w:val="20"/>
        </w:rPr>
        <w:t xml:space="preserve">Praia, </w:t>
      </w:r>
      <w:r w:rsidR="00EC3BA5" w:rsidRPr="00543C36">
        <w:rPr>
          <w:rFonts w:asciiTheme="majorHAnsi" w:eastAsia="Calibri" w:hAnsiTheme="majorHAnsi" w:cs="Calibri"/>
          <w:sz w:val="20"/>
          <w:szCs w:val="20"/>
        </w:rPr>
        <w:t>com</w:t>
      </w:r>
      <w:r w:rsidR="00D452D8">
        <w:rPr>
          <w:rFonts w:asciiTheme="majorHAnsi" w:eastAsia="Calibri" w:hAnsiTheme="majorHAnsi" w:cs="Calibri"/>
          <w:sz w:val="20"/>
          <w:szCs w:val="20"/>
        </w:rPr>
        <w:t xml:space="preserve"> curtas </w:t>
      </w:r>
      <w:r w:rsidR="00EC3BA5" w:rsidRPr="00543C36">
        <w:rPr>
          <w:rFonts w:asciiTheme="majorHAnsi" w:eastAsia="Calibri" w:hAnsiTheme="majorHAnsi" w:cs="Calibri"/>
          <w:sz w:val="20"/>
          <w:szCs w:val="20"/>
        </w:rPr>
        <w:t xml:space="preserve"> missões </w:t>
      </w:r>
      <w:r w:rsidR="00D452D8">
        <w:rPr>
          <w:rFonts w:asciiTheme="majorHAnsi" w:eastAsia="Calibri" w:hAnsiTheme="majorHAnsi" w:cs="Calibri"/>
          <w:sz w:val="20"/>
          <w:szCs w:val="20"/>
        </w:rPr>
        <w:t xml:space="preserve"> a</w:t>
      </w:r>
      <w:r w:rsidR="00EC3BA5" w:rsidRPr="00543C36">
        <w:rPr>
          <w:rFonts w:asciiTheme="majorHAnsi" w:eastAsia="Calibri" w:hAnsiTheme="majorHAnsi" w:cs="Calibri"/>
          <w:sz w:val="20"/>
          <w:szCs w:val="20"/>
        </w:rPr>
        <w:t xml:space="preserve"> </w:t>
      </w:r>
      <w:r w:rsidRPr="00543C36">
        <w:rPr>
          <w:rFonts w:asciiTheme="majorHAnsi" w:eastAsia="Calibri" w:hAnsiTheme="majorHAnsi" w:cs="Calibri"/>
          <w:sz w:val="20"/>
          <w:szCs w:val="20"/>
        </w:rPr>
        <w:t>São Domingos (Santiago), Boavista, Sal e Maio</w:t>
      </w:r>
    </w:p>
    <w:p w14:paraId="23C8C5FD" w14:textId="4B04625B" w:rsidR="00386777" w:rsidRPr="002F428E" w:rsidRDefault="00386777" w:rsidP="00386777">
      <w:pPr>
        <w:pStyle w:val="Normal1"/>
        <w:jc w:val="both"/>
        <w:rPr>
          <w:rFonts w:asciiTheme="majorHAnsi" w:eastAsia="Calibri" w:hAnsiTheme="majorHAnsi" w:cs="Calibri"/>
          <w:b/>
          <w:color w:val="auto"/>
          <w:sz w:val="20"/>
          <w:szCs w:val="20"/>
        </w:rPr>
      </w:pPr>
      <w:r w:rsidRPr="00543C36">
        <w:rPr>
          <w:rFonts w:asciiTheme="majorHAnsi" w:eastAsia="Calibri" w:hAnsiTheme="majorHAnsi" w:cs="Calibri"/>
          <w:b/>
          <w:sz w:val="20"/>
          <w:szCs w:val="20"/>
        </w:rPr>
        <w:t>Data limite de entrega das candidat</w:t>
      </w:r>
      <w:r w:rsidRPr="002F428E">
        <w:rPr>
          <w:rFonts w:asciiTheme="majorHAnsi" w:eastAsia="Calibri" w:hAnsiTheme="majorHAnsi" w:cs="Calibri"/>
          <w:b/>
          <w:color w:val="auto"/>
          <w:sz w:val="20"/>
          <w:szCs w:val="20"/>
        </w:rPr>
        <w:t xml:space="preserve">uras: </w:t>
      </w:r>
      <w:r w:rsidR="00D044CD">
        <w:rPr>
          <w:rFonts w:asciiTheme="majorHAnsi" w:eastAsia="Calibri" w:hAnsiTheme="majorHAnsi" w:cs="Calibri"/>
          <w:b/>
          <w:color w:val="auto"/>
          <w:sz w:val="20"/>
          <w:szCs w:val="20"/>
        </w:rPr>
        <w:t>30</w:t>
      </w:r>
      <w:r w:rsidR="002F428E" w:rsidRPr="002F428E">
        <w:rPr>
          <w:rFonts w:asciiTheme="majorHAnsi" w:eastAsia="Calibri" w:hAnsiTheme="majorHAnsi" w:cs="Calibri"/>
          <w:color w:val="auto"/>
          <w:sz w:val="20"/>
          <w:szCs w:val="20"/>
        </w:rPr>
        <w:t>/11</w:t>
      </w:r>
      <w:r w:rsidRPr="002F428E">
        <w:rPr>
          <w:rFonts w:asciiTheme="majorHAnsi" w:eastAsia="Calibri" w:hAnsiTheme="majorHAnsi" w:cs="Calibri"/>
          <w:color w:val="auto"/>
          <w:sz w:val="20"/>
          <w:szCs w:val="20"/>
        </w:rPr>
        <w:t>/2017</w:t>
      </w:r>
      <w:r w:rsidR="00D044CD">
        <w:rPr>
          <w:rFonts w:asciiTheme="majorHAnsi" w:eastAsia="Calibri" w:hAnsiTheme="majorHAnsi" w:cs="Calibri"/>
          <w:color w:val="auto"/>
          <w:sz w:val="20"/>
          <w:szCs w:val="20"/>
        </w:rPr>
        <w:t xml:space="preserve"> </w:t>
      </w:r>
      <w:r w:rsidR="0013749E" w:rsidRPr="00D57C0A">
        <w:rPr>
          <w:rFonts w:asciiTheme="majorHAnsi" w:eastAsia="Calibri" w:hAnsiTheme="majorHAnsi" w:cs="Calibri"/>
          <w:color w:val="auto"/>
          <w:sz w:val="20"/>
          <w:szCs w:val="20"/>
        </w:rPr>
        <w:t>16H30 (</w:t>
      </w:r>
      <w:r w:rsidR="00A62CC8" w:rsidRPr="00D57C0A">
        <w:rPr>
          <w:rFonts w:asciiTheme="majorHAnsi" w:eastAsia="Calibri" w:hAnsiTheme="majorHAnsi" w:cs="Calibri"/>
          <w:color w:val="auto"/>
          <w:sz w:val="20"/>
          <w:szCs w:val="20"/>
        </w:rPr>
        <w:t>Horas de Cabo Verde)</w:t>
      </w:r>
    </w:p>
    <w:p w14:paraId="6860519A" w14:textId="7A95B044" w:rsidR="00026AE5" w:rsidRPr="00543C36" w:rsidRDefault="007C5A06"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 xml:space="preserve">Data de início prevista: </w:t>
      </w:r>
      <w:r w:rsidRPr="00543C36">
        <w:rPr>
          <w:rFonts w:asciiTheme="majorHAnsi" w:eastAsia="Calibri" w:hAnsiTheme="majorHAnsi" w:cs="Calibri"/>
          <w:sz w:val="20"/>
          <w:szCs w:val="20"/>
        </w:rPr>
        <w:t>1</w:t>
      </w:r>
      <w:r w:rsidR="002F428E">
        <w:rPr>
          <w:rFonts w:asciiTheme="majorHAnsi" w:eastAsia="Calibri" w:hAnsiTheme="majorHAnsi" w:cs="Calibri"/>
          <w:sz w:val="20"/>
          <w:szCs w:val="20"/>
        </w:rPr>
        <w:t>0</w:t>
      </w:r>
      <w:r w:rsidRPr="00543C36">
        <w:rPr>
          <w:rFonts w:asciiTheme="majorHAnsi" w:eastAsia="Calibri" w:hAnsiTheme="majorHAnsi" w:cs="Calibri"/>
          <w:sz w:val="20"/>
          <w:szCs w:val="20"/>
        </w:rPr>
        <w:t xml:space="preserve"> de </w:t>
      </w:r>
      <w:proofErr w:type="gramStart"/>
      <w:r w:rsidR="002F428E">
        <w:rPr>
          <w:rFonts w:asciiTheme="majorHAnsi" w:eastAsia="Calibri" w:hAnsiTheme="majorHAnsi" w:cs="Calibri"/>
          <w:sz w:val="20"/>
          <w:szCs w:val="20"/>
        </w:rPr>
        <w:t>Dezembro</w:t>
      </w:r>
      <w:proofErr w:type="gramEnd"/>
      <w:r w:rsidRPr="00543C36">
        <w:rPr>
          <w:rFonts w:asciiTheme="majorHAnsi" w:eastAsia="Calibri" w:hAnsiTheme="majorHAnsi" w:cs="Calibri"/>
          <w:sz w:val="20"/>
          <w:szCs w:val="20"/>
        </w:rPr>
        <w:t xml:space="preserve"> de 2017</w:t>
      </w:r>
    </w:p>
    <w:p w14:paraId="522760DA" w14:textId="239021A7" w:rsidR="00026AE5" w:rsidRPr="00543C36" w:rsidRDefault="007C5A06"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 xml:space="preserve">Data de término prevista: </w:t>
      </w:r>
      <w:r w:rsidR="002F428E">
        <w:rPr>
          <w:rFonts w:asciiTheme="majorHAnsi" w:eastAsia="Calibri" w:hAnsiTheme="majorHAnsi" w:cs="Calibri"/>
          <w:sz w:val="20"/>
          <w:szCs w:val="20"/>
        </w:rPr>
        <w:t xml:space="preserve">25 de </w:t>
      </w:r>
      <w:proofErr w:type="gramStart"/>
      <w:r w:rsidR="002F428E">
        <w:rPr>
          <w:rFonts w:asciiTheme="majorHAnsi" w:eastAsia="Calibri" w:hAnsiTheme="majorHAnsi" w:cs="Calibri"/>
          <w:sz w:val="20"/>
          <w:szCs w:val="20"/>
        </w:rPr>
        <w:t>Fevereiro</w:t>
      </w:r>
      <w:proofErr w:type="gramEnd"/>
      <w:r w:rsidR="00D044CD">
        <w:rPr>
          <w:rFonts w:asciiTheme="majorHAnsi" w:eastAsia="Calibri" w:hAnsiTheme="majorHAnsi" w:cs="Calibri"/>
          <w:sz w:val="20"/>
          <w:szCs w:val="20"/>
        </w:rPr>
        <w:t xml:space="preserve"> de 2018</w:t>
      </w:r>
    </w:p>
    <w:p w14:paraId="4BBB7837" w14:textId="0E4B2915" w:rsidR="00386777" w:rsidRPr="00543C36" w:rsidRDefault="00386777" w:rsidP="00386777">
      <w:pPr>
        <w:pStyle w:val="Normal1"/>
        <w:jc w:val="both"/>
        <w:rPr>
          <w:rFonts w:asciiTheme="majorHAnsi" w:eastAsia="Calibri" w:hAnsiTheme="majorHAnsi" w:cs="Calibri"/>
          <w:sz w:val="20"/>
          <w:szCs w:val="20"/>
        </w:rPr>
      </w:pPr>
      <w:r w:rsidRPr="00543C36">
        <w:rPr>
          <w:rFonts w:asciiTheme="majorHAnsi" w:eastAsia="Calibri" w:hAnsiTheme="majorHAnsi" w:cs="Calibri"/>
          <w:b/>
          <w:sz w:val="20"/>
          <w:szCs w:val="20"/>
        </w:rPr>
        <w:t>Duração da consultoria</w:t>
      </w:r>
      <w:r w:rsidR="007C5A06" w:rsidRPr="00543C36">
        <w:rPr>
          <w:rFonts w:asciiTheme="majorHAnsi" w:eastAsia="Calibri" w:hAnsiTheme="majorHAnsi" w:cs="Calibri"/>
          <w:b/>
          <w:sz w:val="20"/>
          <w:szCs w:val="20"/>
        </w:rPr>
        <w:t xml:space="preserve">: </w:t>
      </w:r>
      <w:r w:rsidR="004252D6">
        <w:rPr>
          <w:rFonts w:asciiTheme="majorHAnsi" w:eastAsia="Calibri" w:hAnsiTheme="majorHAnsi" w:cs="Calibri"/>
          <w:sz w:val="20"/>
          <w:szCs w:val="20"/>
        </w:rPr>
        <w:t>35</w:t>
      </w:r>
      <w:r w:rsidR="007C5A06" w:rsidRPr="00543C36">
        <w:rPr>
          <w:rFonts w:asciiTheme="majorHAnsi" w:eastAsia="Calibri" w:hAnsiTheme="majorHAnsi" w:cs="Calibri"/>
          <w:sz w:val="20"/>
          <w:szCs w:val="20"/>
        </w:rPr>
        <w:t xml:space="preserve"> dias</w:t>
      </w:r>
      <w:r w:rsidRPr="00543C36">
        <w:rPr>
          <w:rFonts w:asciiTheme="majorHAnsi" w:eastAsia="Calibri" w:hAnsiTheme="majorHAnsi" w:cs="Calibri"/>
          <w:sz w:val="20"/>
          <w:szCs w:val="20"/>
        </w:rPr>
        <w:t xml:space="preserve"> de trabalho</w:t>
      </w:r>
    </w:p>
    <w:p w14:paraId="7AAF69F2" w14:textId="77777777" w:rsidR="005F7859" w:rsidRPr="00543C36" w:rsidRDefault="005F7859" w:rsidP="00386777">
      <w:pPr>
        <w:pStyle w:val="Normal1"/>
        <w:jc w:val="both"/>
        <w:rPr>
          <w:rFonts w:asciiTheme="majorHAnsi" w:eastAsia="Calibri" w:hAnsiTheme="majorHAnsi" w:cs="Calibri"/>
          <w:color w:val="FF0000"/>
          <w:sz w:val="20"/>
          <w:szCs w:val="20"/>
        </w:rPr>
      </w:pPr>
    </w:p>
    <w:p w14:paraId="7872A873" w14:textId="7BF13688" w:rsidR="005F7859" w:rsidRPr="00543C36" w:rsidRDefault="008F602D" w:rsidP="00386777">
      <w:pPr>
        <w:pStyle w:val="Normal1"/>
        <w:jc w:val="both"/>
        <w:rPr>
          <w:rFonts w:asciiTheme="majorHAnsi" w:eastAsia="Calibri" w:hAnsiTheme="majorHAnsi" w:cs="Calibri"/>
          <w:b/>
          <w:color w:val="auto"/>
          <w:sz w:val="20"/>
          <w:szCs w:val="20"/>
        </w:rPr>
      </w:pPr>
      <w:r w:rsidRPr="00543C36">
        <w:rPr>
          <w:rFonts w:asciiTheme="majorHAnsi" w:eastAsia="Calibri" w:hAnsiTheme="majorHAnsi" w:cs="Calibri"/>
          <w:b/>
          <w:color w:val="auto"/>
          <w:sz w:val="20"/>
          <w:szCs w:val="20"/>
        </w:rPr>
        <w:t>1.</w:t>
      </w:r>
      <w:r w:rsidRPr="00543C36">
        <w:rPr>
          <w:rFonts w:asciiTheme="majorHAnsi" w:eastAsia="Calibri" w:hAnsiTheme="majorHAnsi" w:cs="Calibri"/>
          <w:b/>
          <w:color w:val="auto"/>
          <w:sz w:val="20"/>
          <w:szCs w:val="20"/>
        </w:rPr>
        <w:tab/>
      </w:r>
      <w:r w:rsidR="00DB7B12" w:rsidRPr="00543C36">
        <w:rPr>
          <w:rFonts w:asciiTheme="majorHAnsi" w:eastAsia="Calibri" w:hAnsiTheme="majorHAnsi" w:cs="Calibri"/>
          <w:b/>
          <w:color w:val="auto"/>
          <w:sz w:val="20"/>
          <w:szCs w:val="20"/>
        </w:rPr>
        <w:t>Enquadramento</w:t>
      </w:r>
    </w:p>
    <w:p w14:paraId="0F6D57BC" w14:textId="77777777" w:rsidR="0020372E" w:rsidRPr="00543C36" w:rsidRDefault="0020372E" w:rsidP="00386777">
      <w:pPr>
        <w:pStyle w:val="Normal1"/>
        <w:jc w:val="both"/>
        <w:rPr>
          <w:rFonts w:asciiTheme="majorHAnsi" w:eastAsia="Calibri" w:hAnsiTheme="majorHAnsi" w:cs="Calibri"/>
          <w:color w:val="auto"/>
          <w:sz w:val="20"/>
          <w:szCs w:val="20"/>
        </w:rPr>
      </w:pPr>
    </w:p>
    <w:p w14:paraId="1592B8E9" w14:textId="6B67D543" w:rsidR="00D044CD" w:rsidRPr="00543C36" w:rsidRDefault="008F02F7" w:rsidP="00D044CD">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A presente consultoria insere-se no quadro do projecto de “Integração da conservação da biodiversidade no sector do turismo em sinergia com o reforço do sistema de </w:t>
      </w:r>
      <w:r w:rsidR="00D71D33" w:rsidRPr="00543C36">
        <w:rPr>
          <w:rFonts w:asciiTheme="majorHAnsi" w:eastAsia="Calibri" w:hAnsiTheme="majorHAnsi" w:cs="Calibri"/>
          <w:color w:val="auto"/>
          <w:sz w:val="20"/>
          <w:szCs w:val="20"/>
        </w:rPr>
        <w:t>AP</w:t>
      </w:r>
      <w:r w:rsidRPr="00543C36">
        <w:rPr>
          <w:rFonts w:asciiTheme="majorHAnsi" w:eastAsia="Calibri" w:hAnsiTheme="majorHAnsi" w:cs="Calibri"/>
          <w:color w:val="auto"/>
          <w:sz w:val="20"/>
          <w:szCs w:val="20"/>
        </w:rPr>
        <w:t>s em Cabo Verde”, executado pelo Ministério da Agricultura e Ambiente (MAA), através da Direcção Nacional do Ambiente (DNA), em estrita colaboração com o Ministério da Economia e Emprego (MEE) e co-financiado pelo Fundo Mundial para o Ambiente (GEF) e o Programa das Nações Unidas para o Desenvolvimento (PNUD).</w:t>
      </w:r>
      <w:r w:rsidR="00D044CD" w:rsidRPr="00D044CD">
        <w:rPr>
          <w:rFonts w:asciiTheme="majorHAnsi" w:eastAsia="Calibri" w:hAnsiTheme="majorHAnsi" w:cs="Calibri"/>
          <w:color w:val="auto"/>
          <w:sz w:val="20"/>
          <w:szCs w:val="20"/>
        </w:rPr>
        <w:t xml:space="preserve"> </w:t>
      </w:r>
      <w:r w:rsidR="00D044CD">
        <w:rPr>
          <w:rFonts w:asciiTheme="majorHAnsi" w:eastAsia="Calibri" w:hAnsiTheme="majorHAnsi" w:cs="Calibri"/>
          <w:color w:val="auto"/>
          <w:sz w:val="20"/>
          <w:szCs w:val="20"/>
        </w:rPr>
        <w:t xml:space="preserve">O consultor trabalhara sob a supervisão direta do PNUD em estreita ligação com a Unidade de coordenação do referido </w:t>
      </w:r>
      <w:proofErr w:type="spellStart"/>
      <w:r w:rsidR="00D044CD">
        <w:rPr>
          <w:rFonts w:asciiTheme="majorHAnsi" w:eastAsia="Calibri" w:hAnsiTheme="majorHAnsi" w:cs="Calibri"/>
          <w:color w:val="auto"/>
          <w:sz w:val="20"/>
          <w:szCs w:val="20"/>
        </w:rPr>
        <w:t>Projecto</w:t>
      </w:r>
      <w:proofErr w:type="spellEnd"/>
      <w:r w:rsidR="00D044CD">
        <w:rPr>
          <w:rFonts w:asciiTheme="majorHAnsi" w:eastAsia="Calibri" w:hAnsiTheme="majorHAnsi" w:cs="Calibri"/>
          <w:color w:val="auto"/>
          <w:sz w:val="20"/>
          <w:szCs w:val="20"/>
        </w:rPr>
        <w:t>.</w:t>
      </w:r>
    </w:p>
    <w:p w14:paraId="45523BAF" w14:textId="77777777" w:rsidR="00931E5B" w:rsidRDefault="00931E5B" w:rsidP="00386777">
      <w:pPr>
        <w:pStyle w:val="Normal1"/>
        <w:jc w:val="both"/>
        <w:rPr>
          <w:rFonts w:asciiTheme="majorHAnsi" w:eastAsia="Calibri" w:hAnsiTheme="majorHAnsi" w:cs="Calibri"/>
          <w:color w:val="auto"/>
          <w:sz w:val="20"/>
          <w:szCs w:val="20"/>
        </w:rPr>
      </w:pPr>
    </w:p>
    <w:p w14:paraId="033717C3" w14:textId="22A86515" w:rsidR="005F7859" w:rsidRPr="00543C36" w:rsidRDefault="008F02F7" w:rsidP="00386777">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Nas ultimas duas décadas, </w:t>
      </w:r>
      <w:r w:rsidR="005F7859" w:rsidRPr="00543C36">
        <w:rPr>
          <w:rFonts w:asciiTheme="majorHAnsi" w:eastAsia="Calibri" w:hAnsiTheme="majorHAnsi" w:cs="Calibri"/>
          <w:color w:val="auto"/>
          <w:sz w:val="20"/>
          <w:szCs w:val="20"/>
        </w:rPr>
        <w:t>Cabo Verde definiu objetivos ambiciosos para a expansão de sua indústria do turismo. A</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realização destes objetivos depende da competitividade a longo prazo, que, para uma boa</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 xml:space="preserve">parte da oferta do </w:t>
      </w:r>
      <w:r w:rsidRPr="00543C36">
        <w:rPr>
          <w:rFonts w:asciiTheme="majorHAnsi" w:eastAsia="Calibri" w:hAnsiTheme="majorHAnsi" w:cs="Calibri"/>
          <w:color w:val="auto"/>
          <w:sz w:val="20"/>
          <w:szCs w:val="20"/>
        </w:rPr>
        <w:t xml:space="preserve">sector do </w:t>
      </w:r>
      <w:r w:rsidR="005F7859" w:rsidRPr="00543C36">
        <w:rPr>
          <w:rFonts w:asciiTheme="majorHAnsi" w:eastAsia="Calibri" w:hAnsiTheme="majorHAnsi" w:cs="Calibri"/>
          <w:color w:val="auto"/>
          <w:sz w:val="20"/>
          <w:szCs w:val="20"/>
        </w:rPr>
        <w:t>turismo depende dos padrões de qualidade ambiental e da eficácia da</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 xml:space="preserve">conservação da paisagem e da biodiversidade do país. </w:t>
      </w:r>
      <w:r w:rsidRPr="00543C36">
        <w:rPr>
          <w:rFonts w:asciiTheme="majorHAnsi" w:eastAsia="Calibri" w:hAnsiTheme="majorHAnsi" w:cs="Calibri"/>
          <w:color w:val="auto"/>
          <w:sz w:val="20"/>
          <w:szCs w:val="20"/>
        </w:rPr>
        <w:t>O referido</w:t>
      </w:r>
      <w:r w:rsidR="005F7859" w:rsidRPr="00543C36">
        <w:rPr>
          <w:rFonts w:asciiTheme="majorHAnsi" w:eastAsia="Calibri" w:hAnsiTheme="majorHAnsi" w:cs="Calibri"/>
          <w:color w:val="auto"/>
          <w:sz w:val="20"/>
          <w:szCs w:val="20"/>
        </w:rPr>
        <w:t xml:space="preserve"> projeto </w:t>
      </w:r>
      <w:r w:rsidR="006A5642" w:rsidRPr="00543C36">
        <w:rPr>
          <w:rFonts w:asciiTheme="majorHAnsi" w:eastAsia="Calibri" w:hAnsiTheme="majorHAnsi" w:cs="Calibri"/>
          <w:color w:val="auto"/>
          <w:sz w:val="20"/>
          <w:szCs w:val="20"/>
        </w:rPr>
        <w:t>visa</w:t>
      </w:r>
      <w:r w:rsidR="005F7859" w:rsidRPr="00543C36">
        <w:rPr>
          <w:rFonts w:asciiTheme="majorHAnsi" w:eastAsia="Calibri" w:hAnsiTheme="majorHAnsi" w:cs="Calibri"/>
          <w:color w:val="auto"/>
          <w:sz w:val="20"/>
          <w:szCs w:val="20"/>
        </w:rPr>
        <w:t xml:space="preserve"> apoiar considerações</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dominantes em matéria de biodiversidade no sector do turismo, reforçando, em simultâneo, a</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conservação da biodiversidade de Cabo Verde através da operacionalização de um novo</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 xml:space="preserve">subconjunto crítico de </w:t>
      </w:r>
      <w:r w:rsidR="00D826B4" w:rsidRPr="00543C36">
        <w:rPr>
          <w:rFonts w:asciiTheme="majorHAnsi" w:eastAsia="Calibri" w:hAnsiTheme="majorHAnsi" w:cs="Calibri"/>
          <w:color w:val="auto"/>
          <w:sz w:val="20"/>
          <w:szCs w:val="20"/>
        </w:rPr>
        <w:t>Á</w:t>
      </w:r>
      <w:r w:rsidR="00D826B4">
        <w:rPr>
          <w:rFonts w:asciiTheme="majorHAnsi" w:eastAsia="Calibri" w:hAnsiTheme="majorHAnsi" w:cs="Calibri"/>
          <w:color w:val="auto"/>
          <w:sz w:val="20"/>
          <w:szCs w:val="20"/>
        </w:rPr>
        <w:t xml:space="preserve">reas </w:t>
      </w:r>
      <w:r w:rsidR="00D71D33" w:rsidRPr="00543C36">
        <w:rPr>
          <w:rFonts w:asciiTheme="majorHAnsi" w:eastAsia="Calibri" w:hAnsiTheme="majorHAnsi" w:cs="Calibri"/>
          <w:color w:val="auto"/>
          <w:sz w:val="20"/>
          <w:szCs w:val="20"/>
        </w:rPr>
        <w:t>P</w:t>
      </w:r>
      <w:r w:rsidR="00D826B4">
        <w:rPr>
          <w:rFonts w:asciiTheme="majorHAnsi" w:eastAsia="Calibri" w:hAnsiTheme="majorHAnsi" w:cs="Calibri"/>
          <w:color w:val="auto"/>
          <w:sz w:val="20"/>
          <w:szCs w:val="20"/>
        </w:rPr>
        <w:t>rotegida</w:t>
      </w:r>
      <w:r w:rsidR="005F7859" w:rsidRPr="00543C36">
        <w:rPr>
          <w:rFonts w:asciiTheme="majorHAnsi" w:eastAsia="Calibri" w:hAnsiTheme="majorHAnsi" w:cs="Calibri"/>
          <w:color w:val="auto"/>
          <w:sz w:val="20"/>
          <w:szCs w:val="20"/>
        </w:rPr>
        <w:t>s (APs). Estas APs estão localizadas em quatro ilhas</w:t>
      </w:r>
      <w:r w:rsidR="006B14BC" w:rsidRPr="00543C36">
        <w:rPr>
          <w:rFonts w:asciiTheme="majorHAnsi" w:eastAsia="Calibri" w:hAnsiTheme="majorHAnsi" w:cs="Calibri"/>
          <w:color w:val="auto"/>
          <w:sz w:val="20"/>
          <w:szCs w:val="20"/>
        </w:rPr>
        <w:t xml:space="preserve"> </w:t>
      </w:r>
      <w:r w:rsidR="006A5642" w:rsidRPr="00543C36">
        <w:rPr>
          <w:rFonts w:asciiTheme="majorHAnsi" w:eastAsia="Calibri" w:hAnsiTheme="majorHAnsi" w:cs="Calibri"/>
          <w:color w:val="auto"/>
          <w:sz w:val="20"/>
          <w:szCs w:val="20"/>
        </w:rPr>
        <w:t>alvo de intervenção</w:t>
      </w:r>
      <w:r w:rsidR="005F7859" w:rsidRPr="00543C36">
        <w:rPr>
          <w:rFonts w:asciiTheme="majorHAnsi" w:eastAsia="Calibri" w:hAnsiTheme="majorHAnsi" w:cs="Calibri"/>
          <w:color w:val="auto"/>
          <w:sz w:val="20"/>
          <w:szCs w:val="20"/>
        </w:rPr>
        <w:t xml:space="preserve"> - Santiago, Sal, Boa Vista e Maio - onde a pressão imediata é maior e que requerem</w:t>
      </w:r>
      <w:r w:rsidR="006B14BC" w:rsidRPr="00543C36">
        <w:rPr>
          <w:rFonts w:asciiTheme="majorHAnsi" w:eastAsia="Calibri" w:hAnsiTheme="majorHAnsi" w:cs="Calibri"/>
          <w:color w:val="auto"/>
          <w:sz w:val="20"/>
          <w:szCs w:val="20"/>
        </w:rPr>
        <w:t xml:space="preserve"> </w:t>
      </w:r>
      <w:r w:rsidR="005F7859" w:rsidRPr="00543C36">
        <w:rPr>
          <w:rFonts w:asciiTheme="majorHAnsi" w:eastAsia="Calibri" w:hAnsiTheme="majorHAnsi" w:cs="Calibri"/>
          <w:color w:val="auto"/>
          <w:sz w:val="20"/>
          <w:szCs w:val="20"/>
        </w:rPr>
        <w:t>medidas urgentes</w:t>
      </w:r>
      <w:r w:rsidR="006A5642" w:rsidRPr="00543C36">
        <w:rPr>
          <w:rFonts w:asciiTheme="majorHAnsi" w:eastAsia="Calibri" w:hAnsiTheme="majorHAnsi" w:cs="Calibri"/>
          <w:color w:val="auto"/>
          <w:sz w:val="20"/>
          <w:szCs w:val="20"/>
        </w:rPr>
        <w:t>,</w:t>
      </w:r>
      <w:r w:rsidR="005F7859" w:rsidRPr="00543C36">
        <w:rPr>
          <w:rFonts w:asciiTheme="majorHAnsi" w:eastAsia="Calibri" w:hAnsiTheme="majorHAnsi" w:cs="Calibri"/>
          <w:color w:val="auto"/>
          <w:sz w:val="20"/>
          <w:szCs w:val="20"/>
        </w:rPr>
        <w:t xml:space="preserve"> que futuramente poderão ser replicadas de forma mais ampla.</w:t>
      </w:r>
    </w:p>
    <w:p w14:paraId="6E89BA05" w14:textId="77777777" w:rsidR="00C5097E" w:rsidRPr="00543C36" w:rsidRDefault="00C5097E" w:rsidP="00C60663">
      <w:pPr>
        <w:jc w:val="both"/>
        <w:rPr>
          <w:rFonts w:asciiTheme="majorHAnsi" w:eastAsia="Calibri" w:hAnsiTheme="majorHAnsi" w:cs="Calibri"/>
          <w:color w:val="auto"/>
          <w:sz w:val="20"/>
          <w:szCs w:val="20"/>
        </w:rPr>
      </w:pPr>
    </w:p>
    <w:p w14:paraId="517B962A" w14:textId="6FC5EA40" w:rsidR="00430185" w:rsidRPr="00543C36" w:rsidRDefault="008F602D" w:rsidP="00C60663">
      <w:pPr>
        <w:jc w:val="both"/>
        <w:rPr>
          <w:rFonts w:asciiTheme="majorHAnsi" w:eastAsia="Calibri" w:hAnsiTheme="majorHAnsi" w:cs="Calibri"/>
          <w:b/>
          <w:color w:val="auto"/>
          <w:sz w:val="20"/>
          <w:szCs w:val="20"/>
        </w:rPr>
      </w:pPr>
      <w:r w:rsidRPr="00543C36">
        <w:rPr>
          <w:rFonts w:asciiTheme="majorHAnsi" w:eastAsia="Calibri" w:hAnsiTheme="majorHAnsi" w:cs="Calibri"/>
          <w:b/>
          <w:color w:val="auto"/>
          <w:sz w:val="20"/>
          <w:szCs w:val="20"/>
        </w:rPr>
        <w:t>2.</w:t>
      </w:r>
      <w:r w:rsidRPr="00543C36">
        <w:rPr>
          <w:rFonts w:asciiTheme="majorHAnsi" w:eastAsia="Calibri" w:hAnsiTheme="majorHAnsi" w:cs="Calibri"/>
          <w:b/>
          <w:color w:val="auto"/>
          <w:sz w:val="20"/>
          <w:szCs w:val="20"/>
        </w:rPr>
        <w:tab/>
      </w:r>
      <w:r w:rsidR="00430185" w:rsidRPr="00543C36">
        <w:rPr>
          <w:rFonts w:asciiTheme="majorHAnsi" w:eastAsia="Calibri" w:hAnsiTheme="majorHAnsi" w:cs="Calibri"/>
          <w:b/>
          <w:color w:val="auto"/>
          <w:sz w:val="20"/>
          <w:szCs w:val="20"/>
        </w:rPr>
        <w:t>Justificação</w:t>
      </w:r>
    </w:p>
    <w:p w14:paraId="70CB8197" w14:textId="77777777" w:rsidR="0020372E" w:rsidRPr="00543C36" w:rsidRDefault="0020372E" w:rsidP="00C60663">
      <w:pPr>
        <w:jc w:val="both"/>
        <w:rPr>
          <w:rFonts w:asciiTheme="majorHAnsi" w:eastAsia="Calibri" w:hAnsiTheme="majorHAnsi" w:cs="Calibri"/>
          <w:color w:val="auto"/>
          <w:sz w:val="20"/>
          <w:szCs w:val="20"/>
        </w:rPr>
      </w:pPr>
    </w:p>
    <w:p w14:paraId="133637A3" w14:textId="77777777" w:rsidR="00931E5B" w:rsidRDefault="00937134" w:rsidP="00C60663">
      <w:pPr>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O</w:t>
      </w:r>
      <w:r w:rsidR="00176868" w:rsidRPr="00543C36">
        <w:rPr>
          <w:rFonts w:asciiTheme="majorHAnsi" w:eastAsia="Calibri" w:hAnsiTheme="majorHAnsi" w:cs="Calibri"/>
          <w:color w:val="auto"/>
          <w:sz w:val="20"/>
          <w:szCs w:val="20"/>
        </w:rPr>
        <w:t xml:space="preserve">s desafios relacionados </w:t>
      </w:r>
      <w:r w:rsidRPr="00543C36">
        <w:rPr>
          <w:rFonts w:asciiTheme="majorHAnsi" w:eastAsia="Calibri" w:hAnsiTheme="majorHAnsi" w:cs="Calibri"/>
          <w:color w:val="auto"/>
          <w:sz w:val="20"/>
          <w:szCs w:val="20"/>
        </w:rPr>
        <w:t>com</w:t>
      </w:r>
      <w:r w:rsidR="00176868" w:rsidRPr="00543C36">
        <w:rPr>
          <w:rFonts w:asciiTheme="majorHAnsi" w:eastAsia="Calibri" w:hAnsiTheme="majorHAnsi" w:cs="Calibri"/>
          <w:color w:val="auto"/>
          <w:sz w:val="20"/>
          <w:szCs w:val="20"/>
        </w:rPr>
        <w:t xml:space="preserve"> </w:t>
      </w:r>
      <w:r w:rsidRPr="00543C36">
        <w:rPr>
          <w:rFonts w:asciiTheme="majorHAnsi" w:eastAsia="Calibri" w:hAnsiTheme="majorHAnsi" w:cs="Calibri"/>
          <w:color w:val="auto"/>
          <w:sz w:val="20"/>
          <w:szCs w:val="20"/>
        </w:rPr>
        <w:t xml:space="preserve">os </w:t>
      </w:r>
      <w:r w:rsidR="00176868" w:rsidRPr="00543C36">
        <w:rPr>
          <w:rFonts w:asciiTheme="majorHAnsi" w:eastAsia="Calibri" w:hAnsiTheme="majorHAnsi" w:cs="Calibri"/>
          <w:color w:val="auto"/>
          <w:sz w:val="20"/>
          <w:szCs w:val="20"/>
        </w:rPr>
        <w:t xml:space="preserve">âmbitos de intervenção </w:t>
      </w:r>
      <w:r w:rsidR="005E5793" w:rsidRPr="00543C36">
        <w:rPr>
          <w:rFonts w:asciiTheme="majorHAnsi" w:eastAsia="Calibri" w:hAnsiTheme="majorHAnsi" w:cs="Calibri"/>
          <w:color w:val="auto"/>
          <w:sz w:val="20"/>
          <w:szCs w:val="20"/>
        </w:rPr>
        <w:t>que se pretende</w:t>
      </w:r>
      <w:r w:rsidR="000D3A9F" w:rsidRPr="00543C36">
        <w:rPr>
          <w:rFonts w:asciiTheme="majorHAnsi" w:eastAsia="Calibri" w:hAnsiTheme="majorHAnsi" w:cs="Calibri"/>
          <w:color w:val="auto"/>
          <w:sz w:val="20"/>
          <w:szCs w:val="20"/>
        </w:rPr>
        <w:t xml:space="preserve"> abordar </w:t>
      </w:r>
      <w:r w:rsidR="0012171B" w:rsidRPr="00543C36">
        <w:rPr>
          <w:rFonts w:asciiTheme="majorHAnsi" w:eastAsia="Calibri" w:hAnsiTheme="majorHAnsi" w:cs="Calibri"/>
          <w:color w:val="auto"/>
          <w:sz w:val="20"/>
          <w:szCs w:val="20"/>
        </w:rPr>
        <w:t>com as</w:t>
      </w:r>
      <w:r w:rsidR="000D3A9F" w:rsidRPr="00543C36">
        <w:rPr>
          <w:rFonts w:asciiTheme="majorHAnsi" w:eastAsia="Calibri" w:hAnsiTheme="majorHAnsi" w:cs="Calibri"/>
          <w:color w:val="auto"/>
          <w:sz w:val="20"/>
          <w:szCs w:val="20"/>
        </w:rPr>
        <w:t xml:space="preserve"> actividades do projecto, e </w:t>
      </w:r>
      <w:r w:rsidR="0012171B" w:rsidRPr="00543C36">
        <w:rPr>
          <w:rFonts w:asciiTheme="majorHAnsi" w:eastAsia="Calibri" w:hAnsiTheme="majorHAnsi" w:cs="Calibri"/>
          <w:color w:val="auto"/>
          <w:sz w:val="20"/>
          <w:szCs w:val="20"/>
        </w:rPr>
        <w:t>com as necessidades do</w:t>
      </w:r>
      <w:r w:rsidR="000D3A9F" w:rsidRPr="00543C36">
        <w:rPr>
          <w:rFonts w:asciiTheme="majorHAnsi" w:eastAsia="Calibri" w:hAnsiTheme="majorHAnsi" w:cs="Calibri"/>
          <w:color w:val="auto"/>
          <w:sz w:val="20"/>
          <w:szCs w:val="20"/>
        </w:rPr>
        <w:t xml:space="preserve"> planeamento e </w:t>
      </w:r>
      <w:r w:rsidR="0012171B" w:rsidRPr="00543C36">
        <w:rPr>
          <w:rFonts w:asciiTheme="majorHAnsi" w:eastAsia="Calibri" w:hAnsiTheme="majorHAnsi" w:cs="Calibri"/>
          <w:color w:val="auto"/>
          <w:sz w:val="20"/>
          <w:szCs w:val="20"/>
        </w:rPr>
        <w:t xml:space="preserve">da </w:t>
      </w:r>
      <w:r w:rsidR="000D3A9F" w:rsidRPr="00543C36">
        <w:rPr>
          <w:rFonts w:asciiTheme="majorHAnsi" w:eastAsia="Calibri" w:hAnsiTheme="majorHAnsi" w:cs="Calibri"/>
          <w:color w:val="auto"/>
          <w:sz w:val="20"/>
          <w:szCs w:val="20"/>
        </w:rPr>
        <w:t>gestão de APs</w:t>
      </w:r>
      <w:r w:rsidR="00176868" w:rsidRPr="00543C36">
        <w:rPr>
          <w:rFonts w:asciiTheme="majorHAnsi" w:eastAsia="Calibri" w:hAnsiTheme="majorHAnsi" w:cs="Calibri"/>
          <w:color w:val="auto"/>
          <w:sz w:val="20"/>
          <w:szCs w:val="20"/>
        </w:rPr>
        <w:t>,</w:t>
      </w:r>
      <w:r w:rsidR="0012171B" w:rsidRPr="00543C36">
        <w:rPr>
          <w:rFonts w:asciiTheme="majorHAnsi" w:eastAsia="Calibri" w:hAnsiTheme="majorHAnsi" w:cs="Calibri"/>
          <w:color w:val="auto"/>
          <w:sz w:val="20"/>
          <w:szCs w:val="20"/>
        </w:rPr>
        <w:t xml:space="preserve"> são </w:t>
      </w:r>
      <w:r w:rsidRPr="00543C36">
        <w:rPr>
          <w:rFonts w:asciiTheme="majorHAnsi" w:eastAsia="Calibri" w:hAnsiTheme="majorHAnsi" w:cs="Calibri"/>
          <w:color w:val="auto"/>
          <w:sz w:val="20"/>
          <w:szCs w:val="20"/>
        </w:rPr>
        <w:t>complexos</w:t>
      </w:r>
      <w:r w:rsidR="005E5793" w:rsidRPr="00543C36">
        <w:rPr>
          <w:rFonts w:asciiTheme="majorHAnsi" w:eastAsia="Calibri" w:hAnsiTheme="majorHAnsi" w:cs="Calibri"/>
          <w:color w:val="auto"/>
          <w:sz w:val="20"/>
          <w:szCs w:val="20"/>
        </w:rPr>
        <w:t xml:space="preserve"> e articulados em diferentes vertentes</w:t>
      </w:r>
      <w:r w:rsidRPr="00543C36">
        <w:rPr>
          <w:rFonts w:asciiTheme="majorHAnsi" w:eastAsia="Calibri" w:hAnsiTheme="majorHAnsi" w:cs="Calibri"/>
          <w:color w:val="auto"/>
          <w:sz w:val="20"/>
          <w:szCs w:val="20"/>
        </w:rPr>
        <w:t xml:space="preserve">. Estes desafios </w:t>
      </w:r>
      <w:r w:rsidR="00447ED5" w:rsidRPr="00543C36">
        <w:rPr>
          <w:rFonts w:asciiTheme="majorHAnsi" w:eastAsia="Calibri" w:hAnsiTheme="majorHAnsi" w:cs="Calibri"/>
          <w:color w:val="auto"/>
          <w:sz w:val="20"/>
          <w:szCs w:val="20"/>
        </w:rPr>
        <w:t>requerem</w:t>
      </w:r>
      <w:r w:rsidRPr="00543C36">
        <w:rPr>
          <w:rFonts w:asciiTheme="majorHAnsi" w:eastAsia="Calibri" w:hAnsiTheme="majorHAnsi" w:cs="Calibri"/>
          <w:color w:val="auto"/>
          <w:sz w:val="20"/>
          <w:szCs w:val="20"/>
        </w:rPr>
        <w:t xml:space="preserve"> equipas técnicas </w:t>
      </w:r>
      <w:r w:rsidR="005E5793" w:rsidRPr="00543C36">
        <w:rPr>
          <w:rFonts w:asciiTheme="majorHAnsi" w:eastAsia="Calibri" w:hAnsiTheme="majorHAnsi" w:cs="Calibri"/>
          <w:color w:val="auto"/>
          <w:sz w:val="20"/>
          <w:szCs w:val="20"/>
        </w:rPr>
        <w:t xml:space="preserve">numerosas e </w:t>
      </w:r>
      <w:r w:rsidRPr="00543C36">
        <w:rPr>
          <w:rFonts w:asciiTheme="majorHAnsi" w:eastAsia="Calibri" w:hAnsiTheme="majorHAnsi" w:cs="Calibri"/>
          <w:color w:val="auto"/>
          <w:sz w:val="20"/>
          <w:szCs w:val="20"/>
        </w:rPr>
        <w:t>integradas por profissionais</w:t>
      </w:r>
      <w:r w:rsidR="005E5793" w:rsidRPr="00543C36">
        <w:rPr>
          <w:rFonts w:asciiTheme="majorHAnsi" w:eastAsia="Calibri" w:hAnsiTheme="majorHAnsi" w:cs="Calibri"/>
          <w:color w:val="auto"/>
          <w:sz w:val="20"/>
          <w:szCs w:val="20"/>
        </w:rPr>
        <w:t xml:space="preserve"> </w:t>
      </w:r>
      <w:r w:rsidRPr="00543C36">
        <w:rPr>
          <w:rFonts w:asciiTheme="majorHAnsi" w:eastAsia="Calibri" w:hAnsiTheme="majorHAnsi" w:cs="Calibri"/>
          <w:color w:val="auto"/>
          <w:sz w:val="20"/>
          <w:szCs w:val="20"/>
        </w:rPr>
        <w:t>com for</w:t>
      </w:r>
      <w:r w:rsidR="005E5793" w:rsidRPr="00543C36">
        <w:rPr>
          <w:rFonts w:asciiTheme="majorHAnsi" w:eastAsia="Calibri" w:hAnsiTheme="majorHAnsi" w:cs="Calibri"/>
          <w:color w:val="auto"/>
          <w:sz w:val="20"/>
          <w:szCs w:val="20"/>
        </w:rPr>
        <w:t xml:space="preserve">mação e backgrounds </w:t>
      </w:r>
      <w:r w:rsidR="00447ED5" w:rsidRPr="00543C36">
        <w:rPr>
          <w:rFonts w:asciiTheme="majorHAnsi" w:eastAsia="Calibri" w:hAnsiTheme="majorHAnsi" w:cs="Calibri"/>
          <w:color w:val="auto"/>
          <w:sz w:val="20"/>
          <w:szCs w:val="20"/>
        </w:rPr>
        <w:t xml:space="preserve">bem </w:t>
      </w:r>
      <w:r w:rsidRPr="00543C36">
        <w:rPr>
          <w:rFonts w:asciiTheme="majorHAnsi" w:eastAsia="Calibri" w:hAnsiTheme="majorHAnsi" w:cs="Calibri"/>
          <w:color w:val="auto"/>
          <w:sz w:val="20"/>
          <w:szCs w:val="20"/>
        </w:rPr>
        <w:t xml:space="preserve">diferenciados. </w:t>
      </w:r>
      <w:r w:rsidR="005E5793" w:rsidRPr="00543C36">
        <w:rPr>
          <w:rFonts w:asciiTheme="majorHAnsi" w:eastAsia="Calibri" w:hAnsiTheme="majorHAnsi" w:cs="Calibri"/>
          <w:color w:val="auto"/>
          <w:sz w:val="20"/>
          <w:szCs w:val="20"/>
        </w:rPr>
        <w:t xml:space="preserve">Não é fácil </w:t>
      </w:r>
      <w:r w:rsidRPr="00543C36">
        <w:rPr>
          <w:rFonts w:asciiTheme="majorHAnsi" w:eastAsia="Calibri" w:hAnsiTheme="majorHAnsi" w:cs="Calibri"/>
          <w:color w:val="auto"/>
          <w:sz w:val="20"/>
          <w:szCs w:val="20"/>
        </w:rPr>
        <w:t xml:space="preserve">conseguir </w:t>
      </w:r>
      <w:r w:rsidR="005E5793" w:rsidRPr="00543C36">
        <w:rPr>
          <w:rFonts w:asciiTheme="majorHAnsi" w:eastAsia="Calibri" w:hAnsiTheme="majorHAnsi" w:cs="Calibri"/>
          <w:color w:val="auto"/>
          <w:sz w:val="20"/>
          <w:szCs w:val="20"/>
        </w:rPr>
        <w:t>a constituição de</w:t>
      </w:r>
      <w:r w:rsidR="000D2A38" w:rsidRPr="00543C36">
        <w:rPr>
          <w:rFonts w:asciiTheme="majorHAnsi" w:eastAsia="Calibri" w:hAnsiTheme="majorHAnsi" w:cs="Calibri"/>
          <w:color w:val="auto"/>
          <w:sz w:val="20"/>
          <w:szCs w:val="20"/>
        </w:rPr>
        <w:t xml:space="preserve"> equipas</w:t>
      </w:r>
      <w:r w:rsidRPr="00543C36">
        <w:rPr>
          <w:rFonts w:asciiTheme="majorHAnsi" w:eastAsia="Calibri" w:hAnsiTheme="majorHAnsi" w:cs="Calibri"/>
          <w:color w:val="auto"/>
          <w:sz w:val="20"/>
          <w:szCs w:val="20"/>
        </w:rPr>
        <w:t xml:space="preserve"> </w:t>
      </w:r>
      <w:r w:rsidR="005E5793" w:rsidRPr="00543C36">
        <w:rPr>
          <w:rFonts w:asciiTheme="majorHAnsi" w:eastAsia="Calibri" w:hAnsiTheme="majorHAnsi" w:cs="Calibri"/>
          <w:color w:val="auto"/>
          <w:sz w:val="20"/>
          <w:szCs w:val="20"/>
        </w:rPr>
        <w:t xml:space="preserve">técnicas com essas características </w:t>
      </w:r>
      <w:r w:rsidRPr="00543C36">
        <w:rPr>
          <w:rFonts w:asciiTheme="majorHAnsi" w:eastAsia="Calibri" w:hAnsiTheme="majorHAnsi" w:cs="Calibri"/>
          <w:color w:val="auto"/>
          <w:sz w:val="20"/>
          <w:szCs w:val="20"/>
        </w:rPr>
        <w:t xml:space="preserve">no </w:t>
      </w:r>
      <w:r w:rsidR="000D2A38" w:rsidRPr="00543C36">
        <w:rPr>
          <w:rFonts w:asciiTheme="majorHAnsi" w:eastAsia="Calibri" w:hAnsiTheme="majorHAnsi" w:cs="Calibri"/>
          <w:color w:val="auto"/>
          <w:sz w:val="20"/>
          <w:szCs w:val="20"/>
        </w:rPr>
        <w:t xml:space="preserve">contexto de implementação dum só projecto de desenvolvimento/conservação, ou duma estrutura de gestão de APs </w:t>
      </w:r>
      <w:r w:rsidR="00476008" w:rsidRPr="00543C36">
        <w:rPr>
          <w:rFonts w:asciiTheme="majorHAnsi" w:eastAsia="Calibri" w:hAnsiTheme="majorHAnsi" w:cs="Calibri"/>
          <w:color w:val="auto"/>
          <w:sz w:val="20"/>
          <w:szCs w:val="20"/>
        </w:rPr>
        <w:t xml:space="preserve">em </w:t>
      </w:r>
      <w:r w:rsidR="000D2A38" w:rsidRPr="00543C36">
        <w:rPr>
          <w:rFonts w:asciiTheme="majorHAnsi" w:eastAsia="Calibri" w:hAnsiTheme="majorHAnsi" w:cs="Calibri"/>
          <w:color w:val="auto"/>
          <w:sz w:val="20"/>
          <w:szCs w:val="20"/>
        </w:rPr>
        <w:t>nível de um pequeno pais insular em desenvolvimento como Cabo Verde.</w:t>
      </w:r>
      <w:r w:rsidRPr="00543C36">
        <w:rPr>
          <w:rFonts w:asciiTheme="majorHAnsi" w:eastAsia="Calibri" w:hAnsiTheme="majorHAnsi" w:cs="Calibri"/>
          <w:color w:val="auto"/>
          <w:sz w:val="20"/>
          <w:szCs w:val="20"/>
        </w:rPr>
        <w:t xml:space="preserve"> </w:t>
      </w:r>
    </w:p>
    <w:p w14:paraId="69CEBF30" w14:textId="77777777" w:rsidR="00945A86" w:rsidRDefault="000D2A38" w:rsidP="00C60663">
      <w:pPr>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Para reduzir os constrangimentos e limites impostos </w:t>
      </w:r>
      <w:r w:rsidR="00931E5B">
        <w:rPr>
          <w:rFonts w:asciiTheme="majorHAnsi" w:eastAsia="Calibri" w:hAnsiTheme="majorHAnsi" w:cs="Calibri"/>
          <w:color w:val="auto"/>
          <w:sz w:val="20"/>
          <w:szCs w:val="20"/>
        </w:rPr>
        <w:t>pelo</w:t>
      </w:r>
      <w:r w:rsidRPr="00543C36">
        <w:rPr>
          <w:rFonts w:asciiTheme="majorHAnsi" w:eastAsia="Calibri" w:hAnsiTheme="majorHAnsi" w:cs="Calibri"/>
          <w:color w:val="auto"/>
          <w:sz w:val="20"/>
          <w:szCs w:val="20"/>
        </w:rPr>
        <w:t xml:space="preserve"> tipo de </w:t>
      </w:r>
      <w:r w:rsidR="00447ED5" w:rsidRPr="00543C36">
        <w:rPr>
          <w:rFonts w:asciiTheme="majorHAnsi" w:eastAsia="Calibri" w:hAnsiTheme="majorHAnsi" w:cs="Calibri"/>
          <w:color w:val="auto"/>
          <w:sz w:val="20"/>
          <w:szCs w:val="20"/>
        </w:rPr>
        <w:t>contexto</w:t>
      </w:r>
      <w:r w:rsidR="00931E5B">
        <w:rPr>
          <w:rFonts w:asciiTheme="majorHAnsi" w:eastAsia="Calibri" w:hAnsiTheme="majorHAnsi" w:cs="Calibri"/>
          <w:color w:val="auto"/>
          <w:sz w:val="20"/>
          <w:szCs w:val="20"/>
        </w:rPr>
        <w:t xml:space="preserve"> descrito</w:t>
      </w:r>
      <w:r w:rsidRPr="00543C36">
        <w:rPr>
          <w:rFonts w:asciiTheme="majorHAnsi" w:eastAsia="Calibri" w:hAnsiTheme="majorHAnsi" w:cs="Calibri"/>
          <w:color w:val="auto"/>
          <w:sz w:val="20"/>
          <w:szCs w:val="20"/>
        </w:rPr>
        <w:t xml:space="preserve">, </w:t>
      </w:r>
      <w:r w:rsidR="000D3A9F" w:rsidRPr="00543C36">
        <w:rPr>
          <w:rFonts w:asciiTheme="majorHAnsi" w:eastAsia="Calibri" w:hAnsiTheme="majorHAnsi" w:cs="Calibri"/>
          <w:color w:val="auto"/>
          <w:sz w:val="20"/>
          <w:szCs w:val="20"/>
        </w:rPr>
        <w:t>a estratégia</w:t>
      </w:r>
      <w:r w:rsidR="00937134" w:rsidRPr="00543C36">
        <w:rPr>
          <w:rFonts w:asciiTheme="majorHAnsi" w:eastAsia="Calibri" w:hAnsiTheme="majorHAnsi" w:cs="Calibri"/>
          <w:color w:val="auto"/>
          <w:sz w:val="20"/>
          <w:szCs w:val="20"/>
        </w:rPr>
        <w:t xml:space="preserve"> d</w:t>
      </w:r>
      <w:r w:rsidR="00176868" w:rsidRPr="00543C36">
        <w:rPr>
          <w:rFonts w:asciiTheme="majorHAnsi" w:eastAsia="Calibri" w:hAnsiTheme="majorHAnsi" w:cs="Calibri"/>
          <w:color w:val="auto"/>
          <w:sz w:val="20"/>
          <w:szCs w:val="20"/>
        </w:rPr>
        <w:t>o projecto</w:t>
      </w:r>
      <w:r w:rsidR="00C60663" w:rsidRPr="00543C36">
        <w:rPr>
          <w:rFonts w:asciiTheme="majorHAnsi" w:eastAsia="Calibri" w:hAnsiTheme="majorHAnsi" w:cs="Calibri"/>
          <w:color w:val="auto"/>
          <w:sz w:val="20"/>
          <w:szCs w:val="20"/>
        </w:rPr>
        <w:t xml:space="preserve"> </w:t>
      </w:r>
      <w:r w:rsidR="000D3A9F" w:rsidRPr="00543C36">
        <w:rPr>
          <w:rFonts w:asciiTheme="majorHAnsi" w:eastAsia="Calibri" w:hAnsiTheme="majorHAnsi" w:cs="Calibri"/>
          <w:color w:val="auto"/>
          <w:sz w:val="20"/>
          <w:szCs w:val="20"/>
        </w:rPr>
        <w:t>prevê</w:t>
      </w:r>
      <w:r w:rsidR="00C60663" w:rsidRPr="00543C36">
        <w:rPr>
          <w:rFonts w:asciiTheme="majorHAnsi" w:eastAsia="Calibri" w:hAnsiTheme="majorHAnsi" w:cs="Calibri"/>
          <w:color w:val="auto"/>
          <w:sz w:val="20"/>
          <w:szCs w:val="20"/>
        </w:rPr>
        <w:t xml:space="preserve">, na sua fase inicial, a </w:t>
      </w:r>
      <w:r w:rsidRPr="00543C36">
        <w:rPr>
          <w:rFonts w:asciiTheme="majorHAnsi" w:eastAsia="Calibri" w:hAnsiTheme="majorHAnsi" w:cs="Calibri"/>
          <w:color w:val="auto"/>
          <w:sz w:val="20"/>
          <w:szCs w:val="20"/>
        </w:rPr>
        <w:t xml:space="preserve">implementação duma </w:t>
      </w:r>
      <w:r w:rsidR="00C60663" w:rsidRPr="00543C36">
        <w:rPr>
          <w:rFonts w:asciiTheme="majorHAnsi" w:eastAsia="Calibri" w:hAnsiTheme="majorHAnsi" w:cs="Calibri"/>
          <w:color w:val="auto"/>
          <w:sz w:val="20"/>
          <w:szCs w:val="20"/>
        </w:rPr>
        <w:t xml:space="preserve">analise das lacunas de capacitação dos </w:t>
      </w:r>
      <w:r w:rsidR="00454055" w:rsidRPr="00543C36">
        <w:rPr>
          <w:rFonts w:asciiTheme="majorHAnsi" w:eastAsia="Calibri" w:hAnsiTheme="majorHAnsi" w:cs="Calibri"/>
          <w:color w:val="auto"/>
          <w:sz w:val="20"/>
          <w:szCs w:val="20"/>
        </w:rPr>
        <w:t>técnicos que integram</w:t>
      </w:r>
      <w:r w:rsidR="00AA11B7" w:rsidRPr="00543C36">
        <w:rPr>
          <w:rFonts w:asciiTheme="majorHAnsi" w:eastAsia="Calibri" w:hAnsiTheme="majorHAnsi" w:cs="Calibri"/>
          <w:color w:val="auto"/>
          <w:sz w:val="20"/>
          <w:szCs w:val="20"/>
        </w:rPr>
        <w:t xml:space="preserve"> a equipa de projecto, o staff das </w:t>
      </w:r>
      <w:r w:rsidR="00C60663" w:rsidRPr="00543C36">
        <w:rPr>
          <w:rFonts w:asciiTheme="majorHAnsi" w:eastAsia="Calibri" w:hAnsiTheme="majorHAnsi" w:cs="Calibri"/>
          <w:color w:val="auto"/>
          <w:sz w:val="20"/>
          <w:szCs w:val="20"/>
        </w:rPr>
        <w:t xml:space="preserve">instituições </w:t>
      </w:r>
      <w:r w:rsidRPr="00543C36">
        <w:rPr>
          <w:rFonts w:asciiTheme="majorHAnsi" w:eastAsia="Calibri" w:hAnsiTheme="majorHAnsi" w:cs="Calibri"/>
          <w:color w:val="auto"/>
          <w:sz w:val="20"/>
          <w:szCs w:val="20"/>
        </w:rPr>
        <w:t xml:space="preserve">com papel de gestão </w:t>
      </w:r>
      <w:r w:rsidR="000D3A9F" w:rsidRPr="00543C36">
        <w:rPr>
          <w:rFonts w:asciiTheme="majorHAnsi" w:eastAsia="Calibri" w:hAnsiTheme="majorHAnsi" w:cs="Calibri"/>
          <w:color w:val="auto"/>
          <w:sz w:val="20"/>
          <w:szCs w:val="20"/>
        </w:rPr>
        <w:t>das APs</w:t>
      </w:r>
      <w:r w:rsidRPr="00543C36">
        <w:rPr>
          <w:rFonts w:asciiTheme="majorHAnsi" w:eastAsia="Calibri" w:hAnsiTheme="majorHAnsi" w:cs="Calibri"/>
          <w:color w:val="auto"/>
          <w:sz w:val="20"/>
          <w:szCs w:val="20"/>
        </w:rPr>
        <w:t xml:space="preserve">, e </w:t>
      </w:r>
      <w:proofErr w:type="gramStart"/>
      <w:r w:rsidRPr="00543C36">
        <w:rPr>
          <w:rFonts w:asciiTheme="majorHAnsi" w:eastAsia="Calibri" w:hAnsiTheme="majorHAnsi" w:cs="Calibri"/>
          <w:color w:val="auto"/>
          <w:sz w:val="20"/>
          <w:szCs w:val="20"/>
        </w:rPr>
        <w:t xml:space="preserve">os </w:t>
      </w:r>
      <w:r w:rsidR="00454055" w:rsidRPr="00543C36">
        <w:rPr>
          <w:rFonts w:asciiTheme="majorHAnsi" w:eastAsia="Calibri" w:hAnsiTheme="majorHAnsi" w:cs="Calibri"/>
          <w:color w:val="auto"/>
          <w:sz w:val="20"/>
          <w:szCs w:val="20"/>
        </w:rPr>
        <w:t>staff</w:t>
      </w:r>
      <w:proofErr w:type="gramEnd"/>
      <w:r w:rsidR="00454055" w:rsidRPr="00543C36">
        <w:rPr>
          <w:rFonts w:asciiTheme="majorHAnsi" w:eastAsia="Calibri" w:hAnsiTheme="majorHAnsi" w:cs="Calibri"/>
          <w:color w:val="auto"/>
          <w:sz w:val="20"/>
          <w:szCs w:val="20"/>
        </w:rPr>
        <w:t xml:space="preserve"> dos</w:t>
      </w:r>
      <w:r w:rsidR="00AA11B7" w:rsidRPr="00543C36">
        <w:rPr>
          <w:rFonts w:asciiTheme="majorHAnsi" w:eastAsia="Calibri" w:hAnsiTheme="majorHAnsi" w:cs="Calibri"/>
          <w:color w:val="auto"/>
          <w:sz w:val="20"/>
          <w:szCs w:val="20"/>
        </w:rPr>
        <w:t xml:space="preserve"> </w:t>
      </w:r>
      <w:r w:rsidRPr="00543C36">
        <w:rPr>
          <w:rFonts w:asciiTheme="majorHAnsi" w:eastAsia="Calibri" w:hAnsiTheme="majorHAnsi" w:cs="Calibri"/>
          <w:color w:val="auto"/>
          <w:sz w:val="20"/>
          <w:szCs w:val="20"/>
        </w:rPr>
        <w:t xml:space="preserve">parceiros </w:t>
      </w:r>
      <w:r w:rsidR="00AA11B7" w:rsidRPr="00543C36">
        <w:rPr>
          <w:rFonts w:asciiTheme="majorHAnsi" w:eastAsia="Calibri" w:hAnsiTheme="majorHAnsi" w:cs="Calibri"/>
          <w:color w:val="auto"/>
          <w:sz w:val="20"/>
          <w:szCs w:val="20"/>
        </w:rPr>
        <w:t>chave do projecto</w:t>
      </w:r>
      <w:r w:rsidR="00C60663" w:rsidRPr="00543C36">
        <w:rPr>
          <w:rFonts w:asciiTheme="majorHAnsi" w:eastAsia="Calibri" w:hAnsiTheme="majorHAnsi" w:cs="Calibri"/>
          <w:color w:val="auto"/>
          <w:sz w:val="20"/>
          <w:szCs w:val="20"/>
        </w:rPr>
        <w:t xml:space="preserve">. </w:t>
      </w:r>
      <w:r w:rsidR="004F5CE1" w:rsidRPr="00543C36">
        <w:rPr>
          <w:rFonts w:asciiTheme="majorHAnsi" w:eastAsia="Calibri" w:hAnsiTheme="majorHAnsi" w:cs="Calibri"/>
          <w:color w:val="auto"/>
          <w:sz w:val="20"/>
          <w:szCs w:val="20"/>
        </w:rPr>
        <w:t>Essa</w:t>
      </w:r>
      <w:r w:rsidR="00C60663" w:rsidRPr="00543C36">
        <w:rPr>
          <w:rFonts w:asciiTheme="majorHAnsi" w:eastAsia="Calibri" w:hAnsiTheme="majorHAnsi" w:cs="Calibri"/>
          <w:color w:val="auto"/>
          <w:sz w:val="20"/>
          <w:szCs w:val="20"/>
        </w:rPr>
        <w:t xml:space="preserve"> analise </w:t>
      </w:r>
      <w:r w:rsidR="0063186C" w:rsidRPr="00543C36">
        <w:rPr>
          <w:rFonts w:asciiTheme="majorHAnsi" w:eastAsia="Calibri" w:hAnsiTheme="majorHAnsi" w:cs="Calibri"/>
          <w:color w:val="auto"/>
          <w:sz w:val="20"/>
          <w:szCs w:val="20"/>
        </w:rPr>
        <w:t xml:space="preserve">das lacunas </w:t>
      </w:r>
      <w:r w:rsidR="00447ED5" w:rsidRPr="00543C36">
        <w:rPr>
          <w:rFonts w:asciiTheme="majorHAnsi" w:eastAsia="Calibri" w:hAnsiTheme="majorHAnsi" w:cs="Calibri"/>
          <w:color w:val="auto"/>
          <w:sz w:val="20"/>
          <w:szCs w:val="20"/>
        </w:rPr>
        <w:t>terá</w:t>
      </w:r>
      <w:r w:rsidR="00C60663" w:rsidRPr="00543C36">
        <w:rPr>
          <w:rFonts w:asciiTheme="majorHAnsi" w:eastAsia="Calibri" w:hAnsiTheme="majorHAnsi" w:cs="Calibri"/>
          <w:color w:val="auto"/>
          <w:sz w:val="20"/>
          <w:szCs w:val="20"/>
        </w:rPr>
        <w:t xml:space="preserve"> como objectivo o de estabelecer quais são </w:t>
      </w:r>
      <w:r w:rsidR="00AA11B7" w:rsidRPr="00543C36">
        <w:rPr>
          <w:rFonts w:asciiTheme="majorHAnsi" w:eastAsia="Calibri" w:hAnsiTheme="majorHAnsi" w:cs="Calibri"/>
          <w:color w:val="auto"/>
          <w:sz w:val="20"/>
          <w:szCs w:val="20"/>
        </w:rPr>
        <w:t xml:space="preserve">as capacidades </w:t>
      </w:r>
      <w:r w:rsidR="00116D61" w:rsidRPr="00543C36">
        <w:rPr>
          <w:rFonts w:asciiTheme="majorHAnsi" w:eastAsia="Calibri" w:hAnsiTheme="majorHAnsi" w:cs="Calibri"/>
          <w:color w:val="auto"/>
          <w:sz w:val="20"/>
          <w:szCs w:val="20"/>
        </w:rPr>
        <w:t xml:space="preserve">dos técnicos e profissionais </w:t>
      </w:r>
      <w:r w:rsidR="00454055" w:rsidRPr="00543C36">
        <w:rPr>
          <w:rFonts w:asciiTheme="majorHAnsi" w:eastAsia="Calibri" w:hAnsiTheme="majorHAnsi" w:cs="Calibri"/>
          <w:color w:val="auto"/>
          <w:sz w:val="20"/>
          <w:szCs w:val="20"/>
        </w:rPr>
        <w:t>presentes dentro das instituições acima referida</w:t>
      </w:r>
      <w:r w:rsidR="00AA11B7" w:rsidRPr="00543C36">
        <w:rPr>
          <w:rFonts w:asciiTheme="majorHAnsi" w:eastAsia="Calibri" w:hAnsiTheme="majorHAnsi" w:cs="Calibri"/>
          <w:color w:val="auto"/>
          <w:sz w:val="20"/>
          <w:szCs w:val="20"/>
        </w:rPr>
        <w:t xml:space="preserve">s, quais são as suas maiores lacunas </w:t>
      </w:r>
      <w:r w:rsidR="00116D61" w:rsidRPr="00543C36">
        <w:rPr>
          <w:rFonts w:asciiTheme="majorHAnsi" w:eastAsia="Calibri" w:hAnsiTheme="majorHAnsi" w:cs="Calibri"/>
          <w:color w:val="auto"/>
          <w:sz w:val="20"/>
          <w:szCs w:val="20"/>
        </w:rPr>
        <w:t xml:space="preserve">em termos </w:t>
      </w:r>
      <w:r w:rsidR="00AA11B7" w:rsidRPr="00543C36">
        <w:rPr>
          <w:rFonts w:asciiTheme="majorHAnsi" w:eastAsia="Calibri" w:hAnsiTheme="majorHAnsi" w:cs="Calibri"/>
          <w:color w:val="auto"/>
          <w:sz w:val="20"/>
          <w:szCs w:val="20"/>
        </w:rPr>
        <w:t xml:space="preserve">de capacitação para o </w:t>
      </w:r>
      <w:r w:rsidR="00116D61" w:rsidRPr="00543C36">
        <w:rPr>
          <w:rFonts w:asciiTheme="majorHAnsi" w:eastAsia="Calibri" w:hAnsiTheme="majorHAnsi" w:cs="Calibri"/>
          <w:color w:val="auto"/>
          <w:sz w:val="20"/>
          <w:szCs w:val="20"/>
        </w:rPr>
        <w:t>desempenho</w:t>
      </w:r>
      <w:r w:rsidR="00AA11B7" w:rsidRPr="00543C36">
        <w:rPr>
          <w:rFonts w:asciiTheme="majorHAnsi" w:eastAsia="Calibri" w:hAnsiTheme="majorHAnsi" w:cs="Calibri"/>
          <w:color w:val="auto"/>
          <w:sz w:val="20"/>
          <w:szCs w:val="20"/>
        </w:rPr>
        <w:t xml:space="preserve"> eficaz das suas funções e para que as i</w:t>
      </w:r>
      <w:r w:rsidR="00116D61" w:rsidRPr="00543C36">
        <w:rPr>
          <w:rFonts w:asciiTheme="majorHAnsi" w:eastAsia="Calibri" w:hAnsiTheme="majorHAnsi" w:cs="Calibri"/>
          <w:color w:val="auto"/>
          <w:sz w:val="20"/>
          <w:szCs w:val="20"/>
        </w:rPr>
        <w:t xml:space="preserve">nstituições </w:t>
      </w:r>
      <w:r w:rsidR="00476008" w:rsidRPr="00543C36">
        <w:rPr>
          <w:rFonts w:asciiTheme="majorHAnsi" w:eastAsia="Calibri" w:hAnsiTheme="majorHAnsi" w:cs="Calibri"/>
          <w:color w:val="auto"/>
          <w:sz w:val="20"/>
          <w:szCs w:val="20"/>
        </w:rPr>
        <w:t xml:space="preserve">a que </w:t>
      </w:r>
      <w:r w:rsidR="00116D61" w:rsidRPr="00543C36">
        <w:rPr>
          <w:rFonts w:asciiTheme="majorHAnsi" w:eastAsia="Calibri" w:hAnsiTheme="majorHAnsi" w:cs="Calibri"/>
          <w:color w:val="auto"/>
          <w:sz w:val="20"/>
          <w:szCs w:val="20"/>
        </w:rPr>
        <w:t>pertencem consig</w:t>
      </w:r>
      <w:r w:rsidR="00AA11B7" w:rsidRPr="00543C36">
        <w:rPr>
          <w:rFonts w:asciiTheme="majorHAnsi" w:eastAsia="Calibri" w:hAnsiTheme="majorHAnsi" w:cs="Calibri"/>
          <w:color w:val="auto"/>
          <w:sz w:val="20"/>
          <w:szCs w:val="20"/>
        </w:rPr>
        <w:t xml:space="preserve">am atingir os </w:t>
      </w:r>
      <w:r w:rsidR="00116D61" w:rsidRPr="00543C36">
        <w:rPr>
          <w:rFonts w:asciiTheme="majorHAnsi" w:eastAsia="Calibri" w:hAnsiTheme="majorHAnsi" w:cs="Calibri"/>
          <w:color w:val="auto"/>
          <w:sz w:val="20"/>
          <w:szCs w:val="20"/>
        </w:rPr>
        <w:t>seu</w:t>
      </w:r>
      <w:r w:rsidR="00476008" w:rsidRPr="00543C36">
        <w:rPr>
          <w:rFonts w:asciiTheme="majorHAnsi" w:eastAsia="Calibri" w:hAnsiTheme="majorHAnsi" w:cs="Calibri"/>
          <w:color w:val="auto"/>
          <w:sz w:val="20"/>
          <w:szCs w:val="20"/>
        </w:rPr>
        <w:t>s</w:t>
      </w:r>
      <w:r w:rsidR="00116D61" w:rsidRPr="00543C36">
        <w:rPr>
          <w:rFonts w:asciiTheme="majorHAnsi" w:eastAsia="Calibri" w:hAnsiTheme="majorHAnsi" w:cs="Calibri"/>
          <w:color w:val="auto"/>
          <w:sz w:val="20"/>
          <w:szCs w:val="20"/>
        </w:rPr>
        <w:t xml:space="preserve"> respectivos </w:t>
      </w:r>
    </w:p>
    <w:p w14:paraId="236C5F0D" w14:textId="77777777" w:rsidR="00945A86" w:rsidRDefault="00945A86" w:rsidP="00C60663">
      <w:pPr>
        <w:jc w:val="both"/>
        <w:rPr>
          <w:rFonts w:asciiTheme="majorHAnsi" w:eastAsia="Calibri" w:hAnsiTheme="majorHAnsi" w:cs="Calibri"/>
          <w:color w:val="auto"/>
          <w:sz w:val="20"/>
          <w:szCs w:val="20"/>
        </w:rPr>
      </w:pPr>
    </w:p>
    <w:p w14:paraId="5326EE74" w14:textId="77777777" w:rsidR="00945A86" w:rsidRDefault="00945A86" w:rsidP="00C60663">
      <w:pPr>
        <w:jc w:val="both"/>
        <w:rPr>
          <w:rFonts w:asciiTheme="majorHAnsi" w:eastAsia="Calibri" w:hAnsiTheme="majorHAnsi" w:cs="Calibri"/>
          <w:color w:val="auto"/>
          <w:sz w:val="20"/>
          <w:szCs w:val="20"/>
        </w:rPr>
      </w:pPr>
    </w:p>
    <w:p w14:paraId="0A2E47C2" w14:textId="77777777" w:rsidR="00945A86" w:rsidRDefault="00945A86" w:rsidP="00C60663">
      <w:pPr>
        <w:jc w:val="both"/>
        <w:rPr>
          <w:rFonts w:asciiTheme="majorHAnsi" w:eastAsia="Calibri" w:hAnsiTheme="majorHAnsi" w:cs="Calibri"/>
          <w:color w:val="auto"/>
          <w:sz w:val="20"/>
          <w:szCs w:val="20"/>
        </w:rPr>
      </w:pPr>
    </w:p>
    <w:p w14:paraId="4D9EFAD9" w14:textId="77777777" w:rsidR="00945A86" w:rsidRDefault="00945A86" w:rsidP="00C60663">
      <w:pPr>
        <w:jc w:val="both"/>
        <w:rPr>
          <w:rFonts w:asciiTheme="majorHAnsi" w:eastAsia="Calibri" w:hAnsiTheme="majorHAnsi" w:cs="Calibri"/>
          <w:color w:val="auto"/>
          <w:sz w:val="20"/>
          <w:szCs w:val="20"/>
        </w:rPr>
      </w:pPr>
    </w:p>
    <w:p w14:paraId="2EF28D84" w14:textId="6DDCE5E1" w:rsidR="00C5097E" w:rsidRDefault="00116D61" w:rsidP="00C60663">
      <w:pPr>
        <w:jc w:val="both"/>
        <w:rPr>
          <w:rFonts w:asciiTheme="majorHAnsi" w:eastAsia="Calibri" w:hAnsiTheme="majorHAnsi" w:cs="Calibri"/>
          <w:color w:val="FF0000"/>
          <w:sz w:val="20"/>
          <w:szCs w:val="20"/>
        </w:rPr>
      </w:pPr>
      <w:proofErr w:type="spellStart"/>
      <w:r w:rsidRPr="00543C36">
        <w:rPr>
          <w:rFonts w:asciiTheme="majorHAnsi" w:eastAsia="Calibri" w:hAnsiTheme="majorHAnsi" w:cs="Calibri"/>
          <w:color w:val="auto"/>
          <w:sz w:val="20"/>
          <w:szCs w:val="20"/>
        </w:rPr>
        <w:t>objectivos</w:t>
      </w:r>
      <w:proofErr w:type="spellEnd"/>
      <w:r w:rsidR="00AA11B7" w:rsidRPr="00543C36">
        <w:rPr>
          <w:rFonts w:asciiTheme="majorHAnsi" w:eastAsia="Calibri" w:hAnsiTheme="majorHAnsi" w:cs="Calibri"/>
          <w:color w:val="auto"/>
          <w:sz w:val="20"/>
          <w:szCs w:val="20"/>
        </w:rPr>
        <w:t>.</w:t>
      </w:r>
      <w:r w:rsidR="00447ED5" w:rsidRPr="00543C36">
        <w:rPr>
          <w:rFonts w:asciiTheme="majorHAnsi" w:eastAsia="Calibri" w:hAnsiTheme="majorHAnsi" w:cs="Calibri"/>
          <w:color w:val="auto"/>
          <w:sz w:val="20"/>
          <w:szCs w:val="20"/>
        </w:rPr>
        <w:t xml:space="preserve"> Na base dos resultados dessa analise</w:t>
      </w:r>
      <w:r w:rsidRPr="00543C36">
        <w:rPr>
          <w:rFonts w:asciiTheme="majorHAnsi" w:eastAsia="Calibri" w:hAnsiTheme="majorHAnsi" w:cs="Calibri"/>
          <w:color w:val="auto"/>
          <w:sz w:val="20"/>
          <w:szCs w:val="20"/>
        </w:rPr>
        <w:t>,</w:t>
      </w:r>
      <w:r w:rsidR="00C60663" w:rsidRPr="00543C36">
        <w:rPr>
          <w:rFonts w:asciiTheme="majorHAnsi" w:eastAsia="Calibri" w:hAnsiTheme="majorHAnsi" w:cs="Calibri"/>
          <w:color w:val="auto"/>
          <w:sz w:val="20"/>
          <w:szCs w:val="20"/>
        </w:rPr>
        <w:t xml:space="preserve"> </w:t>
      </w:r>
      <w:r w:rsidR="00447ED5" w:rsidRPr="00543C36">
        <w:rPr>
          <w:rFonts w:asciiTheme="majorHAnsi" w:eastAsia="Calibri" w:hAnsiTheme="majorHAnsi" w:cs="Calibri"/>
          <w:color w:val="auto"/>
          <w:sz w:val="20"/>
          <w:szCs w:val="20"/>
        </w:rPr>
        <w:t xml:space="preserve">será </w:t>
      </w:r>
      <w:r w:rsidR="00454055" w:rsidRPr="00543C36">
        <w:rPr>
          <w:rFonts w:asciiTheme="majorHAnsi" w:eastAsia="Calibri" w:hAnsiTheme="majorHAnsi" w:cs="Calibri"/>
          <w:color w:val="auto"/>
          <w:sz w:val="20"/>
          <w:szCs w:val="20"/>
        </w:rPr>
        <w:t>desenvolvida um</w:t>
      </w:r>
      <w:r w:rsidR="00447ED5" w:rsidRPr="00543C36">
        <w:rPr>
          <w:rFonts w:asciiTheme="majorHAnsi" w:eastAsia="Calibri" w:hAnsiTheme="majorHAnsi" w:cs="Calibri"/>
          <w:color w:val="auto"/>
          <w:sz w:val="20"/>
          <w:szCs w:val="20"/>
        </w:rPr>
        <w:t>a</w:t>
      </w:r>
      <w:r w:rsidR="00454055" w:rsidRPr="00543C36">
        <w:rPr>
          <w:rFonts w:asciiTheme="majorHAnsi" w:eastAsia="Calibri" w:hAnsiTheme="majorHAnsi" w:cs="Calibri"/>
          <w:color w:val="auto"/>
          <w:sz w:val="20"/>
          <w:szCs w:val="20"/>
        </w:rPr>
        <w:t xml:space="preserve"> proposta para a colmatação das lacunas identificadas, estruturada em forma</w:t>
      </w:r>
      <w:r w:rsidRPr="00543C36">
        <w:rPr>
          <w:rFonts w:asciiTheme="majorHAnsi" w:eastAsia="Calibri" w:hAnsiTheme="majorHAnsi" w:cs="Calibri"/>
          <w:color w:val="auto"/>
          <w:sz w:val="20"/>
          <w:szCs w:val="20"/>
        </w:rPr>
        <w:t xml:space="preserve"> de </w:t>
      </w:r>
      <w:r w:rsidR="00C60663" w:rsidRPr="00543C36">
        <w:rPr>
          <w:rFonts w:asciiTheme="majorHAnsi" w:eastAsia="Calibri" w:hAnsiTheme="majorHAnsi" w:cs="Calibri"/>
          <w:color w:val="auto"/>
          <w:sz w:val="20"/>
          <w:szCs w:val="20"/>
        </w:rPr>
        <w:t xml:space="preserve">cursos </w:t>
      </w:r>
      <w:r w:rsidRPr="00543C36">
        <w:rPr>
          <w:rFonts w:asciiTheme="majorHAnsi" w:eastAsia="Calibri" w:hAnsiTheme="majorHAnsi" w:cs="Calibri"/>
          <w:color w:val="auto"/>
          <w:sz w:val="20"/>
          <w:szCs w:val="20"/>
        </w:rPr>
        <w:t>breves</w:t>
      </w:r>
      <w:r w:rsidR="00C60663" w:rsidRPr="00543C36">
        <w:rPr>
          <w:rFonts w:asciiTheme="majorHAnsi" w:eastAsia="Calibri" w:hAnsiTheme="majorHAnsi" w:cs="Calibri"/>
          <w:color w:val="auto"/>
          <w:sz w:val="20"/>
          <w:szCs w:val="20"/>
        </w:rPr>
        <w:t xml:space="preserve"> de formação, materiais e perícia exigidos, para reforçar as capacidades do publico alvo nos domínios prioritários</w:t>
      </w:r>
      <w:r w:rsidR="0063186C" w:rsidRPr="00543C36">
        <w:rPr>
          <w:rFonts w:asciiTheme="majorHAnsi" w:eastAsia="Calibri" w:hAnsiTheme="majorHAnsi" w:cs="Calibri"/>
          <w:color w:val="auto"/>
          <w:sz w:val="20"/>
          <w:szCs w:val="20"/>
        </w:rPr>
        <w:t xml:space="preserve"> de</w:t>
      </w:r>
      <w:r w:rsidR="00C60663" w:rsidRPr="00543C36">
        <w:rPr>
          <w:rFonts w:asciiTheme="majorHAnsi" w:eastAsia="Calibri" w:hAnsiTheme="majorHAnsi" w:cs="Calibri"/>
          <w:color w:val="auto"/>
          <w:sz w:val="20"/>
          <w:szCs w:val="20"/>
        </w:rPr>
        <w:t>: (1) planeamento</w:t>
      </w:r>
      <w:r w:rsidR="00454055" w:rsidRPr="00543C36">
        <w:rPr>
          <w:rFonts w:asciiTheme="majorHAnsi" w:eastAsia="Calibri" w:hAnsiTheme="majorHAnsi" w:cs="Calibri"/>
          <w:color w:val="auto"/>
          <w:sz w:val="20"/>
          <w:szCs w:val="20"/>
        </w:rPr>
        <w:t xml:space="preserve"> </w:t>
      </w:r>
      <w:r w:rsidR="00270197" w:rsidRPr="00543C36">
        <w:rPr>
          <w:rFonts w:asciiTheme="majorHAnsi" w:eastAsia="Calibri" w:hAnsiTheme="majorHAnsi" w:cs="Calibri"/>
          <w:color w:val="auto"/>
          <w:sz w:val="20"/>
          <w:szCs w:val="20"/>
        </w:rPr>
        <w:t>ambiental</w:t>
      </w:r>
      <w:r w:rsidR="00454055" w:rsidRPr="00543C36">
        <w:rPr>
          <w:rFonts w:asciiTheme="majorHAnsi" w:eastAsia="Calibri" w:hAnsiTheme="majorHAnsi" w:cs="Calibri"/>
          <w:color w:val="auto"/>
          <w:sz w:val="20"/>
          <w:szCs w:val="20"/>
        </w:rPr>
        <w:t xml:space="preserve"> e de </w:t>
      </w:r>
      <w:proofErr w:type="spellStart"/>
      <w:r w:rsidR="00454055" w:rsidRPr="00543C36">
        <w:rPr>
          <w:rFonts w:asciiTheme="majorHAnsi" w:eastAsia="Calibri" w:hAnsiTheme="majorHAnsi" w:cs="Calibri"/>
          <w:color w:val="auto"/>
          <w:sz w:val="20"/>
          <w:szCs w:val="20"/>
        </w:rPr>
        <w:t>APs</w:t>
      </w:r>
      <w:proofErr w:type="spellEnd"/>
      <w:r w:rsidR="00C60663" w:rsidRPr="00543C36">
        <w:rPr>
          <w:rFonts w:asciiTheme="majorHAnsi" w:eastAsia="Calibri" w:hAnsiTheme="majorHAnsi" w:cs="Calibri"/>
          <w:color w:val="auto"/>
          <w:sz w:val="20"/>
          <w:szCs w:val="20"/>
        </w:rPr>
        <w:t xml:space="preserve">; (2) </w:t>
      </w:r>
      <w:r w:rsidR="00270197" w:rsidRPr="00543C36">
        <w:rPr>
          <w:rFonts w:asciiTheme="majorHAnsi" w:eastAsia="Calibri" w:hAnsiTheme="majorHAnsi" w:cs="Calibri"/>
          <w:color w:val="auto"/>
          <w:sz w:val="20"/>
          <w:szCs w:val="20"/>
        </w:rPr>
        <w:t>gestão de recursos marinhos</w:t>
      </w:r>
      <w:r w:rsidR="00C60663" w:rsidRPr="00543C36">
        <w:rPr>
          <w:rFonts w:asciiTheme="majorHAnsi" w:eastAsia="Calibri" w:hAnsiTheme="majorHAnsi" w:cs="Calibri"/>
          <w:color w:val="auto"/>
          <w:sz w:val="20"/>
          <w:szCs w:val="20"/>
        </w:rPr>
        <w:t>;</w:t>
      </w:r>
      <w:r w:rsidR="0063186C" w:rsidRPr="00543C36">
        <w:rPr>
          <w:rFonts w:asciiTheme="majorHAnsi" w:eastAsia="Calibri" w:hAnsiTheme="majorHAnsi" w:cs="Calibri"/>
          <w:color w:val="auto"/>
          <w:sz w:val="20"/>
          <w:szCs w:val="20"/>
        </w:rPr>
        <w:t xml:space="preserve"> (3) </w:t>
      </w:r>
      <w:r w:rsidR="00447ED5" w:rsidRPr="00543C36">
        <w:rPr>
          <w:rFonts w:asciiTheme="majorHAnsi" w:eastAsia="Calibri" w:hAnsiTheme="majorHAnsi" w:cs="Calibri"/>
          <w:sz w:val="20"/>
          <w:szCs w:val="20"/>
        </w:rPr>
        <w:t>S</w:t>
      </w:r>
      <w:r w:rsidR="00270197" w:rsidRPr="00543C36">
        <w:rPr>
          <w:rFonts w:asciiTheme="majorHAnsi" w:eastAsia="Calibri" w:hAnsiTheme="majorHAnsi" w:cs="Calibri"/>
          <w:sz w:val="20"/>
          <w:szCs w:val="20"/>
        </w:rPr>
        <w:t>istema</w:t>
      </w:r>
      <w:r w:rsidR="00447ED5" w:rsidRPr="00543C36">
        <w:rPr>
          <w:rFonts w:asciiTheme="majorHAnsi" w:eastAsia="Calibri" w:hAnsiTheme="majorHAnsi" w:cs="Calibri"/>
          <w:sz w:val="20"/>
          <w:szCs w:val="20"/>
        </w:rPr>
        <w:t>s</w:t>
      </w:r>
      <w:r w:rsidR="00270197" w:rsidRPr="00543C36">
        <w:rPr>
          <w:rFonts w:asciiTheme="majorHAnsi" w:eastAsia="Calibri" w:hAnsiTheme="majorHAnsi" w:cs="Calibri"/>
          <w:sz w:val="20"/>
          <w:szCs w:val="20"/>
        </w:rPr>
        <w:t xml:space="preserve"> de Informação Geográfica (SIG);</w:t>
      </w:r>
      <w:r w:rsidR="0063186C" w:rsidRPr="00543C36">
        <w:rPr>
          <w:rFonts w:asciiTheme="majorHAnsi" w:eastAsia="Calibri" w:hAnsiTheme="majorHAnsi" w:cs="Calibri"/>
          <w:color w:val="auto"/>
          <w:sz w:val="20"/>
          <w:szCs w:val="20"/>
        </w:rPr>
        <w:t xml:space="preserve"> (4</w:t>
      </w:r>
      <w:r w:rsidR="00C60663" w:rsidRPr="00543C36">
        <w:rPr>
          <w:rFonts w:asciiTheme="majorHAnsi" w:eastAsia="Calibri" w:hAnsiTheme="majorHAnsi" w:cs="Calibri"/>
          <w:color w:val="auto"/>
          <w:sz w:val="20"/>
          <w:szCs w:val="20"/>
        </w:rPr>
        <w:t xml:space="preserve">) </w:t>
      </w:r>
      <w:r w:rsidR="0063186C" w:rsidRPr="00543C36">
        <w:rPr>
          <w:rFonts w:asciiTheme="majorHAnsi" w:eastAsia="Calibri" w:hAnsiTheme="majorHAnsi" w:cs="Calibri"/>
          <w:color w:val="auto"/>
          <w:sz w:val="20"/>
          <w:szCs w:val="20"/>
        </w:rPr>
        <w:t>monitorização</w:t>
      </w:r>
      <w:r w:rsidR="00C60663" w:rsidRPr="00543C36">
        <w:rPr>
          <w:rFonts w:asciiTheme="majorHAnsi" w:eastAsia="Calibri" w:hAnsiTheme="majorHAnsi" w:cs="Calibri"/>
          <w:color w:val="auto"/>
          <w:sz w:val="20"/>
          <w:szCs w:val="20"/>
        </w:rPr>
        <w:t xml:space="preserve"> e </w:t>
      </w:r>
      <w:r w:rsidR="00447ED5" w:rsidRPr="00543C36">
        <w:rPr>
          <w:rFonts w:asciiTheme="majorHAnsi" w:eastAsia="Calibri" w:hAnsiTheme="majorHAnsi" w:cs="Calibri"/>
          <w:color w:val="auto"/>
          <w:sz w:val="20"/>
          <w:szCs w:val="20"/>
        </w:rPr>
        <w:t>avaliação (M&amp;</w:t>
      </w:r>
      <w:r w:rsidR="0063186C" w:rsidRPr="00543C36">
        <w:rPr>
          <w:rFonts w:asciiTheme="majorHAnsi" w:eastAsia="Calibri" w:hAnsiTheme="majorHAnsi" w:cs="Calibri"/>
          <w:color w:val="auto"/>
          <w:sz w:val="20"/>
          <w:szCs w:val="20"/>
        </w:rPr>
        <w:t>E) e relatórios; (5</w:t>
      </w:r>
      <w:r w:rsidR="00C60663" w:rsidRPr="00543C36">
        <w:rPr>
          <w:rFonts w:asciiTheme="majorHAnsi" w:eastAsia="Calibri" w:hAnsiTheme="majorHAnsi" w:cs="Calibri"/>
          <w:color w:val="auto"/>
          <w:sz w:val="20"/>
          <w:szCs w:val="20"/>
        </w:rPr>
        <w:t xml:space="preserve">) </w:t>
      </w:r>
      <w:r w:rsidR="0063186C" w:rsidRPr="00543C36">
        <w:rPr>
          <w:rFonts w:asciiTheme="majorHAnsi" w:eastAsia="Calibri" w:hAnsiTheme="majorHAnsi" w:cs="Calibri"/>
          <w:color w:val="auto"/>
          <w:sz w:val="20"/>
          <w:szCs w:val="20"/>
        </w:rPr>
        <w:t>Informação</w:t>
      </w:r>
      <w:r w:rsidR="00C60663" w:rsidRPr="00543C36">
        <w:rPr>
          <w:rFonts w:asciiTheme="majorHAnsi" w:eastAsia="Calibri" w:hAnsiTheme="majorHAnsi" w:cs="Calibri"/>
          <w:color w:val="auto"/>
          <w:sz w:val="20"/>
          <w:szCs w:val="20"/>
        </w:rPr>
        <w:t xml:space="preserve">, </w:t>
      </w:r>
      <w:r w:rsidR="0063186C" w:rsidRPr="00543C36">
        <w:rPr>
          <w:rFonts w:asciiTheme="majorHAnsi" w:eastAsia="Calibri" w:hAnsiTheme="majorHAnsi" w:cs="Calibri"/>
          <w:color w:val="auto"/>
          <w:sz w:val="20"/>
          <w:szCs w:val="20"/>
        </w:rPr>
        <w:t>Comunicação, Educação (ICE</w:t>
      </w:r>
      <w:r w:rsidR="00C60663" w:rsidRPr="00543C36">
        <w:rPr>
          <w:rFonts w:asciiTheme="majorHAnsi" w:eastAsia="Calibri" w:hAnsiTheme="majorHAnsi" w:cs="Calibri"/>
          <w:color w:val="auto"/>
          <w:sz w:val="20"/>
          <w:szCs w:val="20"/>
        </w:rPr>
        <w:t>).</w:t>
      </w:r>
      <w:r w:rsidR="00C96C9E">
        <w:rPr>
          <w:rFonts w:asciiTheme="majorHAnsi" w:eastAsia="Calibri" w:hAnsiTheme="majorHAnsi" w:cs="Calibri"/>
          <w:color w:val="auto"/>
          <w:sz w:val="20"/>
          <w:szCs w:val="20"/>
        </w:rPr>
        <w:t xml:space="preserve"> </w:t>
      </w:r>
    </w:p>
    <w:p w14:paraId="6E183BE9" w14:textId="2A2BD4A6" w:rsidR="00430185" w:rsidRPr="00543C36" w:rsidRDefault="00430185" w:rsidP="00C60663">
      <w:pPr>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Com o </w:t>
      </w:r>
      <w:r w:rsidR="00EF7DE8" w:rsidRPr="00543C36">
        <w:rPr>
          <w:rFonts w:asciiTheme="majorHAnsi" w:eastAsia="Calibri" w:hAnsiTheme="majorHAnsi" w:cs="Calibri"/>
          <w:color w:val="auto"/>
          <w:sz w:val="20"/>
          <w:szCs w:val="20"/>
        </w:rPr>
        <w:t>objectivo</w:t>
      </w:r>
      <w:r w:rsidRPr="00543C36">
        <w:rPr>
          <w:rFonts w:asciiTheme="majorHAnsi" w:eastAsia="Calibri" w:hAnsiTheme="majorHAnsi" w:cs="Calibri"/>
          <w:color w:val="auto"/>
          <w:sz w:val="20"/>
          <w:szCs w:val="20"/>
        </w:rPr>
        <w:t xml:space="preserve"> de alargar o impacte do projecto </w:t>
      </w:r>
      <w:r w:rsidR="00476008" w:rsidRPr="00543C36">
        <w:rPr>
          <w:rFonts w:asciiTheme="majorHAnsi" w:eastAsia="Calibri" w:hAnsiTheme="majorHAnsi" w:cs="Calibri"/>
          <w:color w:val="auto"/>
          <w:sz w:val="20"/>
          <w:szCs w:val="20"/>
        </w:rPr>
        <w:t xml:space="preserve">em </w:t>
      </w:r>
      <w:r w:rsidRPr="00543C36">
        <w:rPr>
          <w:rFonts w:asciiTheme="majorHAnsi" w:eastAsia="Calibri" w:hAnsiTheme="majorHAnsi" w:cs="Calibri"/>
          <w:color w:val="auto"/>
          <w:sz w:val="20"/>
          <w:szCs w:val="20"/>
        </w:rPr>
        <w:t>nível</w:t>
      </w:r>
      <w:r w:rsidR="00C55D84" w:rsidRPr="00543C36">
        <w:rPr>
          <w:rFonts w:asciiTheme="majorHAnsi" w:eastAsia="Calibri" w:hAnsiTheme="majorHAnsi" w:cs="Calibri"/>
          <w:color w:val="auto"/>
          <w:sz w:val="20"/>
          <w:szCs w:val="20"/>
        </w:rPr>
        <w:t xml:space="preserve"> nacional</w:t>
      </w:r>
      <w:r w:rsidRPr="00543C36">
        <w:rPr>
          <w:rFonts w:asciiTheme="majorHAnsi" w:eastAsia="Calibri" w:hAnsiTheme="majorHAnsi" w:cs="Calibri"/>
          <w:color w:val="auto"/>
          <w:sz w:val="20"/>
          <w:szCs w:val="20"/>
        </w:rPr>
        <w:t xml:space="preserve"> nos sectores alvo</w:t>
      </w:r>
      <w:r w:rsidR="00432F4D" w:rsidRPr="00543C36">
        <w:rPr>
          <w:rFonts w:asciiTheme="majorHAnsi" w:eastAsia="Calibri" w:hAnsiTheme="majorHAnsi" w:cs="Calibri"/>
          <w:color w:val="auto"/>
          <w:sz w:val="20"/>
          <w:szCs w:val="20"/>
        </w:rPr>
        <w:t>, a estratégia do projecto</w:t>
      </w:r>
      <w:r w:rsidRPr="00543C36">
        <w:rPr>
          <w:rFonts w:asciiTheme="majorHAnsi" w:eastAsia="Calibri" w:hAnsiTheme="majorHAnsi" w:cs="Calibri"/>
          <w:color w:val="auto"/>
          <w:sz w:val="20"/>
          <w:szCs w:val="20"/>
        </w:rPr>
        <w:t xml:space="preserve"> também </w:t>
      </w:r>
      <w:r w:rsidR="00432F4D" w:rsidRPr="00543C36">
        <w:rPr>
          <w:rFonts w:asciiTheme="majorHAnsi" w:eastAsia="Calibri" w:hAnsiTheme="majorHAnsi" w:cs="Calibri"/>
          <w:color w:val="auto"/>
          <w:sz w:val="20"/>
          <w:szCs w:val="20"/>
        </w:rPr>
        <w:t xml:space="preserve">prevê </w:t>
      </w:r>
      <w:r w:rsidRPr="00543C36">
        <w:rPr>
          <w:rFonts w:asciiTheme="majorHAnsi" w:eastAsia="Calibri" w:hAnsiTheme="majorHAnsi" w:cs="Calibri"/>
          <w:color w:val="auto"/>
          <w:sz w:val="20"/>
          <w:szCs w:val="20"/>
        </w:rPr>
        <w:t xml:space="preserve">a implementação duma analise das lacunas </w:t>
      </w:r>
      <w:r w:rsidR="00432F4D" w:rsidRPr="00543C36">
        <w:rPr>
          <w:rFonts w:asciiTheme="majorHAnsi" w:eastAsia="Calibri" w:hAnsiTheme="majorHAnsi" w:cs="Calibri"/>
          <w:color w:val="auto"/>
          <w:sz w:val="20"/>
          <w:szCs w:val="20"/>
        </w:rPr>
        <w:t>da oferta dos</w:t>
      </w:r>
      <w:r w:rsidRPr="00543C36">
        <w:rPr>
          <w:rFonts w:asciiTheme="majorHAnsi" w:eastAsia="Calibri" w:hAnsiTheme="majorHAnsi" w:cs="Calibri"/>
          <w:color w:val="auto"/>
          <w:sz w:val="20"/>
          <w:szCs w:val="20"/>
        </w:rPr>
        <w:t xml:space="preserve"> cu</w:t>
      </w:r>
      <w:r w:rsidR="00C55D84" w:rsidRPr="00543C36">
        <w:rPr>
          <w:rFonts w:asciiTheme="majorHAnsi" w:eastAsia="Calibri" w:hAnsiTheme="majorHAnsi" w:cs="Calibri"/>
          <w:color w:val="auto"/>
          <w:sz w:val="20"/>
          <w:szCs w:val="20"/>
        </w:rPr>
        <w:t xml:space="preserve">rsos de ensino superior do país. A colmatação das lacunas identificadas, através </w:t>
      </w:r>
      <w:r w:rsidR="00116D61" w:rsidRPr="00543C36">
        <w:rPr>
          <w:rFonts w:asciiTheme="majorHAnsi" w:eastAsia="Calibri" w:hAnsiTheme="majorHAnsi" w:cs="Calibri"/>
          <w:color w:val="auto"/>
          <w:sz w:val="20"/>
          <w:szCs w:val="20"/>
        </w:rPr>
        <w:t>d</w:t>
      </w:r>
      <w:r w:rsidR="00C55D84" w:rsidRPr="00543C36">
        <w:rPr>
          <w:rFonts w:asciiTheme="majorHAnsi" w:eastAsia="Calibri" w:hAnsiTheme="majorHAnsi" w:cs="Calibri"/>
          <w:color w:val="auto"/>
          <w:sz w:val="20"/>
          <w:szCs w:val="20"/>
        </w:rPr>
        <w:t xml:space="preserve">a incorporação de propostas </w:t>
      </w:r>
      <w:r w:rsidR="00AF6B95" w:rsidRPr="00543C36">
        <w:rPr>
          <w:rFonts w:asciiTheme="majorHAnsi" w:eastAsia="Calibri" w:hAnsiTheme="majorHAnsi" w:cs="Calibri"/>
          <w:color w:val="auto"/>
          <w:sz w:val="20"/>
          <w:szCs w:val="20"/>
        </w:rPr>
        <w:t xml:space="preserve">concretas de revisão da estrutura e </w:t>
      </w:r>
      <w:r w:rsidR="00432F4D" w:rsidRPr="00543C36">
        <w:rPr>
          <w:rFonts w:asciiTheme="majorHAnsi" w:eastAsia="Calibri" w:hAnsiTheme="majorHAnsi" w:cs="Calibri"/>
          <w:color w:val="auto"/>
          <w:sz w:val="20"/>
          <w:szCs w:val="20"/>
        </w:rPr>
        <w:t>conte</w:t>
      </w:r>
      <w:r w:rsidR="00476008" w:rsidRPr="00543C36">
        <w:rPr>
          <w:rFonts w:asciiTheme="majorHAnsi" w:eastAsia="Calibri" w:hAnsiTheme="majorHAnsi" w:cs="Calibri"/>
          <w:color w:val="auto"/>
          <w:sz w:val="20"/>
          <w:szCs w:val="20"/>
        </w:rPr>
        <w:t>ú</w:t>
      </w:r>
      <w:r w:rsidR="00432F4D" w:rsidRPr="00543C36">
        <w:rPr>
          <w:rFonts w:asciiTheme="majorHAnsi" w:eastAsia="Calibri" w:hAnsiTheme="majorHAnsi" w:cs="Calibri"/>
          <w:color w:val="auto"/>
          <w:sz w:val="20"/>
          <w:szCs w:val="20"/>
        </w:rPr>
        <w:t>dos</w:t>
      </w:r>
      <w:r w:rsidR="00116D61" w:rsidRPr="00543C36">
        <w:rPr>
          <w:rFonts w:asciiTheme="majorHAnsi" w:eastAsia="Calibri" w:hAnsiTheme="majorHAnsi" w:cs="Calibri"/>
          <w:color w:val="auto"/>
          <w:sz w:val="20"/>
          <w:szCs w:val="20"/>
        </w:rPr>
        <w:t xml:space="preserve"> </w:t>
      </w:r>
      <w:r w:rsidR="00AF6B95" w:rsidRPr="00543C36">
        <w:rPr>
          <w:rFonts w:asciiTheme="majorHAnsi" w:eastAsia="Calibri" w:hAnsiTheme="majorHAnsi" w:cs="Calibri"/>
          <w:color w:val="auto"/>
          <w:sz w:val="20"/>
          <w:szCs w:val="20"/>
        </w:rPr>
        <w:t>dos cursos, permitirá atingir</w:t>
      </w:r>
      <w:r w:rsidR="00C55D84" w:rsidRPr="00543C36">
        <w:rPr>
          <w:rFonts w:asciiTheme="majorHAnsi" w:eastAsia="Calibri" w:hAnsiTheme="majorHAnsi" w:cs="Calibri"/>
          <w:color w:val="auto"/>
          <w:sz w:val="20"/>
          <w:szCs w:val="20"/>
        </w:rPr>
        <w:t xml:space="preserve"> </w:t>
      </w:r>
      <w:r w:rsidR="00476008" w:rsidRPr="00543C36">
        <w:rPr>
          <w:rFonts w:asciiTheme="majorHAnsi" w:eastAsia="Calibri" w:hAnsiTheme="majorHAnsi" w:cs="Calibri"/>
          <w:color w:val="auto"/>
          <w:sz w:val="20"/>
          <w:szCs w:val="20"/>
        </w:rPr>
        <w:t xml:space="preserve">em </w:t>
      </w:r>
      <w:r w:rsidR="00AF6B95" w:rsidRPr="00543C36">
        <w:rPr>
          <w:rFonts w:asciiTheme="majorHAnsi" w:eastAsia="Calibri" w:hAnsiTheme="majorHAnsi" w:cs="Calibri"/>
          <w:color w:val="auto"/>
          <w:sz w:val="20"/>
          <w:szCs w:val="20"/>
        </w:rPr>
        <w:t xml:space="preserve">nível nacional </w:t>
      </w:r>
      <w:r w:rsidR="00C55D84" w:rsidRPr="00543C36">
        <w:rPr>
          <w:rFonts w:asciiTheme="majorHAnsi" w:eastAsia="Calibri" w:hAnsiTheme="majorHAnsi" w:cs="Calibri"/>
          <w:color w:val="auto"/>
          <w:sz w:val="20"/>
          <w:szCs w:val="20"/>
        </w:rPr>
        <w:t>a formação de técnicos que operam nos sectores de turismo e ambiente, capacitados nos âmbitos</w:t>
      </w:r>
      <w:r w:rsidR="00AF6B95" w:rsidRPr="00543C36">
        <w:rPr>
          <w:rFonts w:asciiTheme="majorHAnsi" w:eastAsia="Calibri" w:hAnsiTheme="majorHAnsi" w:cs="Calibri"/>
          <w:color w:val="auto"/>
          <w:sz w:val="20"/>
          <w:szCs w:val="20"/>
        </w:rPr>
        <w:t xml:space="preserve"> alvo seleccionados</w:t>
      </w:r>
      <w:r w:rsidR="00C55D84" w:rsidRPr="00543C36">
        <w:rPr>
          <w:rFonts w:asciiTheme="majorHAnsi" w:eastAsia="Calibri" w:hAnsiTheme="majorHAnsi" w:cs="Calibri"/>
          <w:color w:val="auto"/>
          <w:sz w:val="20"/>
          <w:szCs w:val="20"/>
        </w:rPr>
        <w:t>.</w:t>
      </w:r>
    </w:p>
    <w:p w14:paraId="6F7127D3" w14:textId="77777777" w:rsidR="00026AE5" w:rsidRPr="00543C36" w:rsidRDefault="00026AE5">
      <w:pPr>
        <w:pStyle w:val="Normal1"/>
        <w:jc w:val="both"/>
        <w:rPr>
          <w:rFonts w:asciiTheme="majorHAnsi" w:eastAsia="Calibri" w:hAnsiTheme="majorHAnsi" w:cs="Calibri"/>
          <w:sz w:val="20"/>
          <w:szCs w:val="20"/>
        </w:rPr>
      </w:pPr>
    </w:p>
    <w:p w14:paraId="39ADE895" w14:textId="16B89A5B" w:rsidR="0063186C" w:rsidRPr="00543C36" w:rsidRDefault="008F602D">
      <w:pPr>
        <w:pStyle w:val="Normal1"/>
        <w:jc w:val="both"/>
        <w:rPr>
          <w:rFonts w:asciiTheme="majorHAnsi" w:eastAsia="Calibri" w:hAnsiTheme="majorHAnsi" w:cs="Calibri"/>
          <w:b/>
          <w:sz w:val="20"/>
          <w:szCs w:val="20"/>
        </w:rPr>
      </w:pPr>
      <w:r w:rsidRPr="00543C36">
        <w:rPr>
          <w:rFonts w:asciiTheme="majorHAnsi" w:eastAsia="Calibri" w:hAnsiTheme="majorHAnsi" w:cs="Calibri"/>
          <w:b/>
          <w:sz w:val="20"/>
          <w:szCs w:val="20"/>
        </w:rPr>
        <w:t>3.</w:t>
      </w:r>
      <w:r w:rsidRPr="00543C36">
        <w:rPr>
          <w:rFonts w:asciiTheme="majorHAnsi" w:eastAsia="Calibri" w:hAnsiTheme="majorHAnsi" w:cs="Calibri"/>
          <w:b/>
          <w:sz w:val="20"/>
          <w:szCs w:val="20"/>
        </w:rPr>
        <w:tab/>
      </w:r>
      <w:r w:rsidR="00D045B8" w:rsidRPr="00543C36">
        <w:rPr>
          <w:rFonts w:asciiTheme="majorHAnsi" w:eastAsia="Calibri" w:hAnsiTheme="majorHAnsi" w:cs="Calibri"/>
          <w:b/>
          <w:sz w:val="20"/>
          <w:szCs w:val="20"/>
        </w:rPr>
        <w:t>Propósito</w:t>
      </w:r>
      <w:r w:rsidR="007C5A06" w:rsidRPr="00543C36">
        <w:rPr>
          <w:rFonts w:asciiTheme="majorHAnsi" w:eastAsia="Calibri" w:hAnsiTheme="majorHAnsi" w:cs="Calibri"/>
          <w:b/>
          <w:sz w:val="20"/>
          <w:szCs w:val="20"/>
        </w:rPr>
        <w:t xml:space="preserve"> da consultoria</w:t>
      </w:r>
    </w:p>
    <w:p w14:paraId="4A3763D5" w14:textId="77777777" w:rsidR="0020372E" w:rsidRPr="00543C36" w:rsidRDefault="0020372E">
      <w:pPr>
        <w:pStyle w:val="Normal1"/>
        <w:jc w:val="both"/>
        <w:rPr>
          <w:rFonts w:asciiTheme="majorHAnsi" w:eastAsia="Calibri" w:hAnsiTheme="majorHAnsi" w:cs="Calibri"/>
          <w:sz w:val="20"/>
          <w:szCs w:val="20"/>
        </w:rPr>
      </w:pPr>
    </w:p>
    <w:p w14:paraId="5FC079CA" w14:textId="77777777" w:rsidR="00026AE5" w:rsidRPr="00543C36" w:rsidRDefault="007C5A06">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O consultor nacional deverá fazer uma análise das lacunas e uma consequente avaliação das necessidades de formação de:</w:t>
      </w:r>
    </w:p>
    <w:p w14:paraId="760D162B" w14:textId="77777777" w:rsidR="00026AE5" w:rsidRPr="00543C36" w:rsidRDefault="007C5A06">
      <w:pPr>
        <w:pStyle w:val="Normal1"/>
        <w:numPr>
          <w:ilvl w:val="0"/>
          <w:numId w:val="7"/>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sz w:val="20"/>
          <w:szCs w:val="20"/>
        </w:rPr>
        <w:t>Equipa nacional do projecto;</w:t>
      </w:r>
    </w:p>
    <w:p w14:paraId="5EA4AE5A" w14:textId="77777777" w:rsidR="00C5097E" w:rsidRPr="00C5097E" w:rsidRDefault="007C5A06" w:rsidP="00C5097E">
      <w:pPr>
        <w:pStyle w:val="Normal1"/>
        <w:numPr>
          <w:ilvl w:val="0"/>
          <w:numId w:val="7"/>
        </w:numPr>
        <w:ind w:left="426" w:hanging="142"/>
        <w:contextualSpacing/>
        <w:jc w:val="both"/>
        <w:rPr>
          <w:rFonts w:asciiTheme="majorHAnsi" w:eastAsia="Calibri" w:hAnsiTheme="majorHAnsi" w:cs="Calibri"/>
          <w:color w:val="auto"/>
          <w:sz w:val="20"/>
          <w:szCs w:val="20"/>
        </w:rPr>
      </w:pPr>
      <w:r w:rsidRPr="00C5097E">
        <w:rPr>
          <w:rFonts w:asciiTheme="majorHAnsi" w:eastAsia="Calibri" w:hAnsiTheme="majorHAnsi" w:cs="Calibri"/>
          <w:sz w:val="20"/>
          <w:szCs w:val="20"/>
        </w:rPr>
        <w:t>Pessoal técnico das Direcções de Serviços de Conservação da Natureza e de Avaliação de Impacte Ambiental da</w:t>
      </w:r>
      <w:r w:rsidR="009C6AE4" w:rsidRPr="00C5097E">
        <w:rPr>
          <w:rFonts w:asciiTheme="majorHAnsi" w:eastAsia="Calibri" w:hAnsiTheme="majorHAnsi" w:cs="Calibri"/>
          <w:sz w:val="20"/>
          <w:szCs w:val="20"/>
        </w:rPr>
        <w:t xml:space="preserve"> DNA</w:t>
      </w:r>
      <w:r w:rsidR="00C5097E" w:rsidRPr="00C5097E">
        <w:rPr>
          <w:rFonts w:asciiTheme="majorHAnsi" w:eastAsia="Calibri" w:hAnsiTheme="majorHAnsi" w:cs="Calibri"/>
          <w:sz w:val="20"/>
          <w:szCs w:val="20"/>
        </w:rPr>
        <w:t xml:space="preserve"> e pessoal seleccionado da </w:t>
      </w:r>
      <w:r w:rsidR="00C5097E" w:rsidRPr="00C5097E">
        <w:rPr>
          <w:rFonts w:asciiTheme="majorHAnsi" w:eastAsia="Calibri" w:hAnsiTheme="majorHAnsi" w:cs="Calibri"/>
          <w:color w:val="auto"/>
          <w:sz w:val="20"/>
          <w:szCs w:val="20"/>
        </w:rPr>
        <w:t>DGTT</w:t>
      </w:r>
      <w:r w:rsidRPr="00C5097E">
        <w:rPr>
          <w:rFonts w:asciiTheme="majorHAnsi" w:eastAsia="Calibri" w:hAnsiTheme="majorHAnsi" w:cs="Calibri"/>
          <w:color w:val="auto"/>
          <w:sz w:val="20"/>
          <w:szCs w:val="20"/>
        </w:rPr>
        <w:t>;</w:t>
      </w:r>
      <w:r w:rsidR="009C6BA0" w:rsidRPr="00C5097E">
        <w:rPr>
          <w:rFonts w:asciiTheme="majorHAnsi" w:eastAsia="Calibri" w:hAnsiTheme="majorHAnsi" w:cs="Calibri"/>
          <w:color w:val="auto"/>
          <w:sz w:val="20"/>
          <w:szCs w:val="20"/>
        </w:rPr>
        <w:t xml:space="preserve"> </w:t>
      </w:r>
    </w:p>
    <w:p w14:paraId="14B543CA" w14:textId="6EC1A170" w:rsidR="00026AE5" w:rsidRPr="00C5097E" w:rsidRDefault="007C5A06" w:rsidP="00C5097E">
      <w:pPr>
        <w:pStyle w:val="Normal1"/>
        <w:numPr>
          <w:ilvl w:val="0"/>
          <w:numId w:val="7"/>
        </w:numPr>
        <w:ind w:left="426" w:hanging="142"/>
        <w:contextualSpacing/>
        <w:jc w:val="both"/>
        <w:rPr>
          <w:rFonts w:asciiTheme="majorHAnsi" w:eastAsia="Calibri" w:hAnsiTheme="majorHAnsi" w:cs="Calibri"/>
          <w:sz w:val="20"/>
          <w:szCs w:val="20"/>
        </w:rPr>
      </w:pPr>
      <w:r w:rsidRPr="00C5097E">
        <w:rPr>
          <w:rFonts w:asciiTheme="majorHAnsi" w:eastAsia="Calibri" w:hAnsiTheme="majorHAnsi" w:cs="Calibri"/>
          <w:sz w:val="20"/>
          <w:szCs w:val="20"/>
        </w:rPr>
        <w:t xml:space="preserve">Equipas de gestão das </w:t>
      </w:r>
      <w:r w:rsidR="00D71D33" w:rsidRPr="00C5097E">
        <w:rPr>
          <w:rFonts w:asciiTheme="majorHAnsi" w:eastAsia="Calibri" w:hAnsiTheme="majorHAnsi" w:cs="Calibri"/>
          <w:sz w:val="20"/>
          <w:szCs w:val="20"/>
        </w:rPr>
        <w:t>AP</w:t>
      </w:r>
      <w:r w:rsidR="009C6AE4" w:rsidRPr="00C5097E">
        <w:rPr>
          <w:rFonts w:asciiTheme="majorHAnsi" w:eastAsia="Calibri" w:hAnsiTheme="majorHAnsi" w:cs="Calibri"/>
          <w:sz w:val="20"/>
          <w:szCs w:val="20"/>
        </w:rPr>
        <w:t>s</w:t>
      </w:r>
      <w:r w:rsidRPr="00C5097E">
        <w:rPr>
          <w:rFonts w:asciiTheme="majorHAnsi" w:eastAsia="Calibri" w:hAnsiTheme="majorHAnsi" w:cs="Calibri"/>
          <w:sz w:val="20"/>
          <w:szCs w:val="20"/>
        </w:rPr>
        <w:t xml:space="preserve"> nas Ilhas de Sal, Boavista e Maio, e no Parque Natural Serra de Pico de Antónia (PNSPA);</w:t>
      </w:r>
    </w:p>
    <w:p w14:paraId="155B315D" w14:textId="6229C563" w:rsidR="00C5097E" w:rsidRPr="00C5097E" w:rsidRDefault="007C5A06" w:rsidP="00C5097E">
      <w:pPr>
        <w:pStyle w:val="Normal1"/>
        <w:numPr>
          <w:ilvl w:val="0"/>
          <w:numId w:val="7"/>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Membros dos Conselhos Assessores das </w:t>
      </w:r>
      <w:proofErr w:type="spellStart"/>
      <w:r w:rsidR="00D71D33" w:rsidRPr="00543C36">
        <w:rPr>
          <w:rFonts w:asciiTheme="majorHAnsi" w:eastAsia="Calibri" w:hAnsiTheme="majorHAnsi" w:cs="Calibri"/>
          <w:sz w:val="20"/>
          <w:szCs w:val="20"/>
        </w:rPr>
        <w:t>AP</w:t>
      </w:r>
      <w:r w:rsidRPr="00543C36">
        <w:rPr>
          <w:rFonts w:asciiTheme="majorHAnsi" w:eastAsia="Calibri" w:hAnsiTheme="majorHAnsi" w:cs="Calibri"/>
          <w:sz w:val="20"/>
          <w:szCs w:val="20"/>
        </w:rPr>
        <w:t>s</w:t>
      </w:r>
      <w:proofErr w:type="spellEnd"/>
      <w:r w:rsidRPr="00543C36">
        <w:rPr>
          <w:rFonts w:asciiTheme="majorHAnsi" w:eastAsia="Calibri" w:hAnsiTheme="majorHAnsi" w:cs="Calibri"/>
          <w:sz w:val="20"/>
          <w:szCs w:val="20"/>
        </w:rPr>
        <w:t xml:space="preserve"> (</w:t>
      </w:r>
      <w:proofErr w:type="spellStart"/>
      <w:r w:rsidRPr="00543C36">
        <w:rPr>
          <w:rFonts w:asciiTheme="majorHAnsi" w:eastAsia="Calibri" w:hAnsiTheme="majorHAnsi" w:cs="Calibri"/>
          <w:sz w:val="20"/>
          <w:szCs w:val="20"/>
        </w:rPr>
        <w:t>CAAPs</w:t>
      </w:r>
      <w:proofErr w:type="spellEnd"/>
      <w:r w:rsidRPr="00543C36">
        <w:rPr>
          <w:rFonts w:asciiTheme="majorHAnsi" w:eastAsia="Calibri" w:hAnsiTheme="majorHAnsi" w:cs="Calibri"/>
          <w:sz w:val="20"/>
          <w:szCs w:val="20"/>
        </w:rPr>
        <w:t>) nas ilhas/sítios indicados no ponto iii.</w:t>
      </w:r>
    </w:p>
    <w:p w14:paraId="6C1D7FB2" w14:textId="77777777" w:rsidR="00026AE5" w:rsidRPr="00543C36" w:rsidRDefault="007C5A06">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Na base da avaliação das necessidades de capacitação, o consultor deverá apoiar a Unidade de Gestão de Projecto (UGP) e a DNA no desenho de um programa de formações de curto prazo nos seguintes âmbitos:</w:t>
      </w:r>
    </w:p>
    <w:p w14:paraId="42B8BF3C" w14:textId="0F9447FB" w:rsidR="00026AE5" w:rsidRPr="00543C36" w:rsidRDefault="00270197">
      <w:pPr>
        <w:pStyle w:val="Normal1"/>
        <w:numPr>
          <w:ilvl w:val="0"/>
          <w:numId w:val="4"/>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color w:val="auto"/>
          <w:sz w:val="20"/>
          <w:szCs w:val="20"/>
        </w:rPr>
        <w:t>Planeamento ambiental e de APs;</w:t>
      </w:r>
    </w:p>
    <w:p w14:paraId="428E2A38" w14:textId="5F4BF055" w:rsidR="00C96C9E" w:rsidRPr="00C5097E" w:rsidRDefault="00270197" w:rsidP="00C5097E">
      <w:pPr>
        <w:pStyle w:val="Normal1"/>
        <w:numPr>
          <w:ilvl w:val="0"/>
          <w:numId w:val="4"/>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color w:val="auto"/>
          <w:sz w:val="20"/>
          <w:szCs w:val="20"/>
        </w:rPr>
        <w:t>Gestão de recursos marinhos;</w:t>
      </w:r>
    </w:p>
    <w:p w14:paraId="75FBB452" w14:textId="77777777" w:rsidR="00026AE5" w:rsidRPr="00543C36" w:rsidRDefault="007C5A06">
      <w:pPr>
        <w:pStyle w:val="Normal1"/>
        <w:numPr>
          <w:ilvl w:val="0"/>
          <w:numId w:val="4"/>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Sistema de Informação Geográfica (SIG); </w:t>
      </w:r>
    </w:p>
    <w:p w14:paraId="544197D0" w14:textId="77777777" w:rsidR="00026AE5" w:rsidRPr="00543C36" w:rsidRDefault="007C5A06">
      <w:pPr>
        <w:pStyle w:val="Normal1"/>
        <w:numPr>
          <w:ilvl w:val="0"/>
          <w:numId w:val="4"/>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sz w:val="20"/>
          <w:szCs w:val="20"/>
        </w:rPr>
        <w:t>Monitorização e avaliação (M&amp;E) e relatórios;</w:t>
      </w:r>
    </w:p>
    <w:p w14:paraId="293F8970" w14:textId="37BB44A8" w:rsidR="00C77EB0" w:rsidRPr="00C5097E" w:rsidRDefault="007C5A06" w:rsidP="00C5097E">
      <w:pPr>
        <w:pStyle w:val="Normal1"/>
        <w:numPr>
          <w:ilvl w:val="0"/>
          <w:numId w:val="4"/>
        </w:numPr>
        <w:ind w:left="426" w:hanging="142"/>
        <w:contextualSpacing/>
        <w:jc w:val="both"/>
        <w:rPr>
          <w:rFonts w:asciiTheme="majorHAnsi" w:eastAsia="Calibri" w:hAnsiTheme="majorHAnsi" w:cs="Calibri"/>
          <w:sz w:val="20"/>
          <w:szCs w:val="20"/>
        </w:rPr>
      </w:pPr>
      <w:r w:rsidRPr="00543C36">
        <w:rPr>
          <w:rFonts w:asciiTheme="majorHAnsi" w:eastAsia="Calibri" w:hAnsiTheme="majorHAnsi" w:cs="Calibri"/>
          <w:sz w:val="20"/>
          <w:szCs w:val="20"/>
        </w:rPr>
        <w:t>Info</w:t>
      </w:r>
      <w:r w:rsidR="00D71A29" w:rsidRPr="00543C36">
        <w:rPr>
          <w:rFonts w:asciiTheme="majorHAnsi" w:eastAsia="Calibri" w:hAnsiTheme="majorHAnsi" w:cs="Calibri"/>
          <w:sz w:val="20"/>
          <w:szCs w:val="20"/>
        </w:rPr>
        <w:t>rmação Educação Comunicação (ICE</w:t>
      </w:r>
      <w:r w:rsidRPr="00543C36">
        <w:rPr>
          <w:rFonts w:asciiTheme="majorHAnsi" w:eastAsia="Calibri" w:hAnsiTheme="majorHAnsi" w:cs="Calibri"/>
          <w:sz w:val="20"/>
          <w:szCs w:val="20"/>
        </w:rPr>
        <w:t>).</w:t>
      </w:r>
    </w:p>
    <w:p w14:paraId="3FF51F8A" w14:textId="58BFA857" w:rsidR="00026AE5" w:rsidRPr="00543C36" w:rsidRDefault="007C5A06">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O consultor</w:t>
      </w:r>
      <w:r w:rsidRPr="00543C36">
        <w:rPr>
          <w:rFonts w:asciiTheme="majorHAnsi" w:eastAsia="Calibri" w:hAnsiTheme="majorHAnsi" w:cs="Calibri"/>
          <w:color w:val="FF0000"/>
          <w:sz w:val="20"/>
          <w:szCs w:val="20"/>
        </w:rPr>
        <w:t xml:space="preserve"> </w:t>
      </w:r>
      <w:r w:rsidRPr="00543C36">
        <w:rPr>
          <w:rFonts w:asciiTheme="majorHAnsi" w:eastAsia="Calibri" w:hAnsiTheme="majorHAnsi" w:cs="Calibri"/>
          <w:sz w:val="20"/>
          <w:szCs w:val="20"/>
        </w:rPr>
        <w:t>deverá também avaliar a capacidade actual do sistema nacional de ensino superior em preparar técnicos e profissionais dos sectores de turismo e de ambiente nos âmbitos acima referidos.</w:t>
      </w:r>
      <w:r w:rsidR="009C6AE4" w:rsidRPr="00543C36">
        <w:rPr>
          <w:rFonts w:asciiTheme="majorHAnsi" w:eastAsia="Calibri" w:hAnsiTheme="majorHAnsi" w:cs="Calibri"/>
          <w:sz w:val="20"/>
          <w:szCs w:val="20"/>
        </w:rPr>
        <w:t xml:space="preserve"> A analise</w:t>
      </w:r>
      <w:r w:rsidR="00680C90" w:rsidRPr="00543C36">
        <w:rPr>
          <w:rFonts w:asciiTheme="majorHAnsi" w:eastAsia="Calibri" w:hAnsiTheme="majorHAnsi" w:cs="Calibri"/>
          <w:sz w:val="20"/>
          <w:szCs w:val="20"/>
        </w:rPr>
        <w:t xml:space="preserve"> das lacunas neste caso apontará</w:t>
      </w:r>
      <w:r w:rsidR="009C6AE4" w:rsidRPr="00543C36">
        <w:rPr>
          <w:rFonts w:asciiTheme="majorHAnsi" w:eastAsia="Calibri" w:hAnsiTheme="majorHAnsi" w:cs="Calibri"/>
          <w:sz w:val="20"/>
          <w:szCs w:val="20"/>
        </w:rPr>
        <w:t xml:space="preserve"> na avaliação da estrutura actual da oferta de cursos de ensino</w:t>
      </w:r>
      <w:r w:rsidR="00680C90" w:rsidRPr="00543C36">
        <w:rPr>
          <w:rFonts w:asciiTheme="majorHAnsi" w:eastAsia="Calibri" w:hAnsiTheme="majorHAnsi" w:cs="Calibri"/>
          <w:sz w:val="20"/>
          <w:szCs w:val="20"/>
        </w:rPr>
        <w:t xml:space="preserve"> superior</w:t>
      </w:r>
      <w:r w:rsidR="009C6AE4" w:rsidRPr="00543C36">
        <w:rPr>
          <w:rFonts w:asciiTheme="majorHAnsi" w:eastAsia="Calibri" w:hAnsiTheme="majorHAnsi" w:cs="Calibri"/>
          <w:sz w:val="20"/>
          <w:szCs w:val="20"/>
        </w:rPr>
        <w:t xml:space="preserve"> (i.e. cursos de licenciatura, mestrado e doutoramento</w:t>
      </w:r>
      <w:r w:rsidR="003A69B7" w:rsidRPr="00543C36">
        <w:rPr>
          <w:rFonts w:asciiTheme="majorHAnsi" w:eastAsia="Calibri" w:hAnsiTheme="majorHAnsi" w:cs="Calibri"/>
          <w:sz w:val="20"/>
          <w:szCs w:val="20"/>
        </w:rPr>
        <w:t>),</w:t>
      </w:r>
      <w:r w:rsidR="00680C90" w:rsidRPr="00543C36">
        <w:rPr>
          <w:rFonts w:asciiTheme="majorHAnsi" w:eastAsia="Calibri" w:hAnsiTheme="majorHAnsi" w:cs="Calibri"/>
          <w:sz w:val="20"/>
          <w:szCs w:val="20"/>
        </w:rPr>
        <w:t xml:space="preserve"> dos programas dos cursos, dos conteúdos</w:t>
      </w:r>
      <w:r w:rsidR="003A69B7" w:rsidRPr="00543C36">
        <w:rPr>
          <w:rFonts w:asciiTheme="majorHAnsi" w:eastAsia="Calibri" w:hAnsiTheme="majorHAnsi" w:cs="Calibri"/>
          <w:sz w:val="20"/>
          <w:szCs w:val="20"/>
        </w:rPr>
        <w:t xml:space="preserve"> que os integram e dos métodos </w:t>
      </w:r>
      <w:r w:rsidR="00680C90" w:rsidRPr="00543C36">
        <w:rPr>
          <w:rFonts w:asciiTheme="majorHAnsi" w:eastAsia="Calibri" w:hAnsiTheme="majorHAnsi" w:cs="Calibri"/>
          <w:sz w:val="20"/>
          <w:szCs w:val="20"/>
        </w:rPr>
        <w:t>de formação utilizadas.</w:t>
      </w:r>
      <w:r w:rsidRPr="00543C36">
        <w:rPr>
          <w:rFonts w:asciiTheme="majorHAnsi" w:eastAsia="Calibri" w:hAnsiTheme="majorHAnsi" w:cs="Calibri"/>
          <w:sz w:val="20"/>
          <w:szCs w:val="20"/>
        </w:rPr>
        <w:t xml:space="preserve"> Na base dessa análise das lacunas, deverá discutir e apresentar ao Serviço Nacional de Educação da Direcção Geral do Ensino Superior uma proposta de cursos</w:t>
      </w:r>
      <w:r w:rsidR="00C77EB0">
        <w:rPr>
          <w:rFonts w:asciiTheme="majorHAnsi" w:eastAsia="Calibri" w:hAnsiTheme="majorHAnsi" w:cs="Calibri"/>
          <w:sz w:val="20"/>
          <w:szCs w:val="20"/>
        </w:rPr>
        <w:t>,</w:t>
      </w:r>
      <w:r w:rsidRPr="00543C36">
        <w:rPr>
          <w:rFonts w:asciiTheme="majorHAnsi" w:eastAsia="Calibri" w:hAnsiTheme="majorHAnsi" w:cs="Calibri"/>
          <w:sz w:val="20"/>
          <w:szCs w:val="20"/>
        </w:rPr>
        <w:t xml:space="preserve"> e/ou outras medidas concretas</w:t>
      </w:r>
      <w:r w:rsidR="00C77EB0">
        <w:rPr>
          <w:rFonts w:asciiTheme="majorHAnsi" w:eastAsia="Calibri" w:hAnsiTheme="majorHAnsi" w:cs="Calibri"/>
          <w:sz w:val="20"/>
          <w:szCs w:val="20"/>
        </w:rPr>
        <w:t>,</w:t>
      </w:r>
      <w:r w:rsidRPr="00543C36">
        <w:rPr>
          <w:rFonts w:asciiTheme="majorHAnsi" w:eastAsia="Calibri" w:hAnsiTheme="majorHAnsi" w:cs="Calibri"/>
          <w:sz w:val="20"/>
          <w:szCs w:val="20"/>
        </w:rPr>
        <w:t xml:space="preserve"> para colmatar as lacunas identificadas</w:t>
      </w:r>
      <w:r w:rsidR="003A69B7" w:rsidRPr="00543C36">
        <w:rPr>
          <w:rFonts w:asciiTheme="majorHAnsi" w:eastAsia="Calibri" w:hAnsiTheme="majorHAnsi" w:cs="Calibri"/>
          <w:sz w:val="20"/>
          <w:szCs w:val="20"/>
        </w:rPr>
        <w:t xml:space="preserve"> nos âmbitos alvo acima referidos</w:t>
      </w:r>
      <w:r w:rsidRPr="00543C36">
        <w:rPr>
          <w:rFonts w:asciiTheme="majorHAnsi" w:eastAsia="Calibri" w:hAnsiTheme="majorHAnsi" w:cs="Calibri"/>
          <w:sz w:val="20"/>
          <w:szCs w:val="20"/>
        </w:rPr>
        <w:t>.</w:t>
      </w:r>
    </w:p>
    <w:p w14:paraId="2766B3CB" w14:textId="77777777" w:rsidR="0020372E" w:rsidRPr="00543C36" w:rsidRDefault="0020372E">
      <w:pPr>
        <w:rPr>
          <w:rFonts w:asciiTheme="majorHAnsi" w:eastAsia="Calibri" w:hAnsiTheme="majorHAnsi" w:cs="Calibri"/>
          <w:sz w:val="20"/>
          <w:szCs w:val="20"/>
        </w:rPr>
      </w:pPr>
    </w:p>
    <w:p w14:paraId="4FF53703" w14:textId="43064756" w:rsidR="00A17D1F" w:rsidRPr="00543C36" w:rsidRDefault="008F602D" w:rsidP="00A17D1F">
      <w:pPr>
        <w:pStyle w:val="Normal1"/>
        <w:jc w:val="both"/>
        <w:rPr>
          <w:rFonts w:asciiTheme="majorHAnsi" w:eastAsia="Calibri" w:hAnsiTheme="majorHAnsi" w:cs="Calibri"/>
          <w:b/>
          <w:sz w:val="20"/>
          <w:szCs w:val="20"/>
        </w:rPr>
      </w:pPr>
      <w:r w:rsidRPr="00543C36">
        <w:rPr>
          <w:rFonts w:asciiTheme="majorHAnsi" w:eastAsia="Calibri" w:hAnsiTheme="majorHAnsi" w:cs="Calibri"/>
          <w:b/>
          <w:sz w:val="20"/>
          <w:szCs w:val="20"/>
        </w:rPr>
        <w:t>4.</w:t>
      </w:r>
      <w:r w:rsidRPr="00543C36">
        <w:rPr>
          <w:rFonts w:asciiTheme="majorHAnsi" w:eastAsia="Calibri" w:hAnsiTheme="majorHAnsi" w:cs="Calibri"/>
          <w:b/>
          <w:sz w:val="20"/>
          <w:szCs w:val="20"/>
        </w:rPr>
        <w:tab/>
      </w:r>
      <w:r w:rsidR="00A17D1F" w:rsidRPr="00543C36">
        <w:rPr>
          <w:rFonts w:asciiTheme="majorHAnsi" w:eastAsia="Calibri" w:hAnsiTheme="majorHAnsi" w:cs="Calibri"/>
          <w:b/>
          <w:sz w:val="20"/>
          <w:szCs w:val="20"/>
        </w:rPr>
        <w:t>Tarefas e produtos</w:t>
      </w:r>
    </w:p>
    <w:p w14:paraId="49FDC476" w14:textId="77777777" w:rsidR="0020372E" w:rsidRPr="00543C36" w:rsidRDefault="0020372E" w:rsidP="00A17D1F">
      <w:pPr>
        <w:pStyle w:val="Normal1"/>
        <w:jc w:val="both"/>
        <w:rPr>
          <w:rFonts w:asciiTheme="majorHAnsi" w:eastAsia="Calibri" w:hAnsiTheme="majorHAnsi" w:cs="Calibri"/>
          <w:sz w:val="20"/>
          <w:szCs w:val="20"/>
        </w:rPr>
      </w:pPr>
    </w:p>
    <w:p w14:paraId="40DE361D" w14:textId="098D5979" w:rsidR="00A17D1F" w:rsidRPr="00543C36" w:rsidRDefault="00492179" w:rsidP="00A17D1F">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Apresenta-se a seguir um quadro de resumo das tarefas e dos produtos a ser</w:t>
      </w:r>
      <w:r w:rsidR="003A69B7" w:rsidRPr="00543C36">
        <w:rPr>
          <w:rFonts w:asciiTheme="majorHAnsi" w:eastAsia="Calibri" w:hAnsiTheme="majorHAnsi" w:cs="Calibri"/>
          <w:sz w:val="20"/>
          <w:szCs w:val="20"/>
        </w:rPr>
        <w:t>em</w:t>
      </w:r>
      <w:r w:rsidRPr="00543C36">
        <w:rPr>
          <w:rFonts w:asciiTheme="majorHAnsi" w:eastAsia="Calibri" w:hAnsiTheme="majorHAnsi" w:cs="Calibri"/>
          <w:sz w:val="20"/>
          <w:szCs w:val="20"/>
        </w:rPr>
        <w:t xml:space="preserve"> entregues no âmbito da consultoria e relativos prazos de entrega. Todos os produtos deverão ser entregues ao Coord</w:t>
      </w:r>
      <w:r w:rsidR="003A69B7" w:rsidRPr="00543C36">
        <w:rPr>
          <w:rFonts w:asciiTheme="majorHAnsi" w:eastAsia="Calibri" w:hAnsiTheme="majorHAnsi" w:cs="Calibri"/>
          <w:sz w:val="20"/>
          <w:szCs w:val="20"/>
        </w:rPr>
        <w:t>enador Nacional do Projecto na forma de</w:t>
      </w:r>
      <w:r w:rsidRPr="00543C36">
        <w:rPr>
          <w:rFonts w:asciiTheme="majorHAnsi" w:eastAsia="Calibri" w:hAnsiTheme="majorHAnsi" w:cs="Calibri"/>
          <w:sz w:val="20"/>
          <w:szCs w:val="20"/>
        </w:rPr>
        <w:t xml:space="preserve"> cópia electrónica</w:t>
      </w:r>
      <w:r w:rsidR="003A69B7" w:rsidRPr="00543C36">
        <w:rPr>
          <w:rFonts w:asciiTheme="majorHAnsi" w:eastAsia="Calibri" w:hAnsiTheme="majorHAnsi" w:cs="Calibri"/>
          <w:sz w:val="20"/>
          <w:szCs w:val="20"/>
        </w:rPr>
        <w:t xml:space="preserve"> (formados Word e PDF)</w:t>
      </w:r>
      <w:r w:rsidRPr="00543C36">
        <w:rPr>
          <w:rFonts w:asciiTheme="majorHAnsi" w:eastAsia="Calibri" w:hAnsiTheme="majorHAnsi" w:cs="Calibri"/>
          <w:sz w:val="20"/>
          <w:szCs w:val="20"/>
        </w:rPr>
        <w:t>. Os documentos serão em língua Portuguesa, mas o relatório final de consultoria terá um sumá</w:t>
      </w:r>
      <w:r w:rsidR="007B7739">
        <w:rPr>
          <w:rFonts w:asciiTheme="majorHAnsi" w:eastAsia="Calibri" w:hAnsiTheme="majorHAnsi" w:cs="Calibri"/>
          <w:sz w:val="20"/>
          <w:szCs w:val="20"/>
        </w:rPr>
        <w:t>rio executivo também na língua I</w:t>
      </w:r>
      <w:r w:rsidRPr="00543C36">
        <w:rPr>
          <w:rFonts w:asciiTheme="majorHAnsi" w:eastAsia="Calibri" w:hAnsiTheme="majorHAnsi" w:cs="Calibri"/>
          <w:sz w:val="20"/>
          <w:szCs w:val="20"/>
        </w:rPr>
        <w:t>nglesa.</w:t>
      </w:r>
      <w:r w:rsidR="00A17D1F" w:rsidRPr="00543C36">
        <w:rPr>
          <w:rFonts w:asciiTheme="majorHAnsi" w:eastAsia="Calibri" w:hAnsiTheme="majorHAnsi" w:cs="Calibri"/>
          <w:sz w:val="20"/>
          <w:szCs w:val="20"/>
        </w:rPr>
        <w:br w:type="page"/>
      </w:r>
    </w:p>
    <w:p w14:paraId="41738333" w14:textId="77777777" w:rsidR="00A17D1F" w:rsidRPr="00543C36" w:rsidRDefault="00A17D1F">
      <w:pPr>
        <w:pStyle w:val="Normal1"/>
        <w:jc w:val="both"/>
        <w:rPr>
          <w:rFonts w:asciiTheme="majorHAnsi" w:eastAsia="Calibri" w:hAnsiTheme="majorHAnsi" w:cs="Calibri"/>
          <w:b/>
          <w:sz w:val="20"/>
          <w:szCs w:val="20"/>
        </w:rPr>
        <w:sectPr w:rsidR="00A17D1F" w:rsidRPr="00543C36">
          <w:headerReference w:type="default" r:id="rId7"/>
          <w:pgSz w:w="11900" w:h="16840"/>
          <w:pgMar w:top="1440" w:right="1800" w:bottom="1440" w:left="1800" w:header="0" w:footer="720" w:gutter="0"/>
          <w:pgNumType w:start="1"/>
          <w:cols w:space="720"/>
        </w:sectPr>
      </w:pPr>
    </w:p>
    <w:p w14:paraId="389FF5D8" w14:textId="5A825DCC" w:rsidR="00026AE5" w:rsidRDefault="00026AE5">
      <w:pPr>
        <w:pStyle w:val="Normal1"/>
        <w:jc w:val="both"/>
        <w:rPr>
          <w:rFonts w:asciiTheme="majorHAnsi" w:eastAsia="Calibri" w:hAnsiTheme="majorHAnsi" w:cs="Calibri"/>
          <w:b/>
          <w:sz w:val="20"/>
          <w:szCs w:val="20"/>
        </w:rPr>
      </w:pPr>
    </w:p>
    <w:p w14:paraId="56554FD9" w14:textId="3F829524" w:rsidR="00945A86" w:rsidRDefault="00945A86">
      <w:pPr>
        <w:pStyle w:val="Normal1"/>
        <w:jc w:val="both"/>
        <w:rPr>
          <w:rFonts w:asciiTheme="majorHAnsi" w:eastAsia="Calibri" w:hAnsiTheme="majorHAnsi" w:cs="Calibri"/>
          <w:b/>
          <w:sz w:val="20"/>
          <w:szCs w:val="20"/>
        </w:rPr>
      </w:pPr>
    </w:p>
    <w:p w14:paraId="0FA053A2" w14:textId="77777777" w:rsidR="00945A86" w:rsidRPr="00543C36" w:rsidRDefault="00945A86">
      <w:pPr>
        <w:pStyle w:val="Normal1"/>
        <w:jc w:val="both"/>
        <w:rPr>
          <w:rFonts w:asciiTheme="majorHAnsi" w:eastAsia="Calibri" w:hAnsiTheme="majorHAnsi" w:cs="Calibri"/>
          <w:b/>
          <w:sz w:val="20"/>
          <w:szCs w:val="20"/>
        </w:rPr>
      </w:pPr>
    </w:p>
    <w:tbl>
      <w:tblPr>
        <w:tblStyle w:val="a"/>
        <w:tblW w:w="14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9"/>
        <w:gridCol w:w="7248"/>
        <w:gridCol w:w="4659"/>
        <w:gridCol w:w="1261"/>
      </w:tblGrid>
      <w:tr w:rsidR="007B7739" w:rsidRPr="00543C36" w14:paraId="3426776E" w14:textId="77777777" w:rsidTr="00C635A9">
        <w:trPr>
          <w:tblHeader/>
        </w:trPr>
        <w:tc>
          <w:tcPr>
            <w:tcW w:w="1249" w:type="dxa"/>
            <w:shd w:val="clear" w:color="auto" w:fill="D9D9D9"/>
            <w:vAlign w:val="center"/>
          </w:tcPr>
          <w:p w14:paraId="690D1088" w14:textId="2A6C4F0C" w:rsidR="007B7739" w:rsidRPr="00543C36" w:rsidRDefault="007B7739" w:rsidP="004252D6">
            <w:pPr>
              <w:pStyle w:val="Normal1"/>
              <w:jc w:val="center"/>
              <w:rPr>
                <w:rFonts w:asciiTheme="majorHAnsi" w:eastAsia="Calibri" w:hAnsiTheme="majorHAnsi" w:cs="Calibri"/>
                <w:b/>
                <w:sz w:val="20"/>
                <w:szCs w:val="20"/>
              </w:rPr>
            </w:pPr>
            <w:r>
              <w:rPr>
                <w:rFonts w:asciiTheme="majorHAnsi" w:eastAsia="Calibri" w:hAnsiTheme="majorHAnsi" w:cs="Calibri"/>
                <w:b/>
                <w:sz w:val="20"/>
                <w:szCs w:val="20"/>
              </w:rPr>
              <w:t>Fase</w:t>
            </w:r>
          </w:p>
        </w:tc>
        <w:tc>
          <w:tcPr>
            <w:tcW w:w="7248" w:type="dxa"/>
            <w:shd w:val="clear" w:color="auto" w:fill="D9D9D9"/>
            <w:vAlign w:val="center"/>
          </w:tcPr>
          <w:p w14:paraId="15596A22" w14:textId="76D1C8B0" w:rsidR="007B7739" w:rsidRPr="00543C36" w:rsidRDefault="007B7739" w:rsidP="00F23BEA">
            <w:pPr>
              <w:pStyle w:val="Normal1"/>
              <w:jc w:val="center"/>
              <w:rPr>
                <w:rFonts w:asciiTheme="majorHAnsi" w:eastAsia="Calibri" w:hAnsiTheme="majorHAnsi" w:cs="Calibri"/>
                <w:b/>
                <w:sz w:val="20"/>
                <w:szCs w:val="20"/>
              </w:rPr>
            </w:pPr>
            <w:r w:rsidRPr="00543C36">
              <w:rPr>
                <w:rFonts w:asciiTheme="majorHAnsi" w:eastAsia="Calibri" w:hAnsiTheme="majorHAnsi" w:cs="Calibri"/>
                <w:b/>
                <w:sz w:val="20"/>
                <w:szCs w:val="20"/>
              </w:rPr>
              <w:t>Tarefas</w:t>
            </w:r>
          </w:p>
        </w:tc>
        <w:tc>
          <w:tcPr>
            <w:tcW w:w="4659" w:type="dxa"/>
            <w:shd w:val="clear" w:color="auto" w:fill="D9D9D9"/>
            <w:vAlign w:val="center"/>
          </w:tcPr>
          <w:p w14:paraId="6BA734E2" w14:textId="56C31715" w:rsidR="007B7739" w:rsidRPr="00543C36" w:rsidRDefault="007B7739" w:rsidP="00F23BEA">
            <w:pPr>
              <w:pStyle w:val="Normal1"/>
              <w:jc w:val="center"/>
              <w:rPr>
                <w:rFonts w:asciiTheme="majorHAnsi" w:eastAsia="Calibri" w:hAnsiTheme="majorHAnsi" w:cs="Calibri"/>
                <w:b/>
                <w:sz w:val="20"/>
                <w:szCs w:val="20"/>
              </w:rPr>
            </w:pPr>
            <w:r w:rsidRPr="00543C36">
              <w:rPr>
                <w:rFonts w:asciiTheme="majorHAnsi" w:eastAsia="Calibri" w:hAnsiTheme="majorHAnsi" w:cs="Calibri"/>
                <w:b/>
                <w:sz w:val="20"/>
                <w:szCs w:val="20"/>
              </w:rPr>
              <w:t>Produtos</w:t>
            </w:r>
          </w:p>
        </w:tc>
        <w:tc>
          <w:tcPr>
            <w:tcW w:w="1261" w:type="dxa"/>
            <w:shd w:val="clear" w:color="auto" w:fill="D9D9D9"/>
            <w:vAlign w:val="center"/>
          </w:tcPr>
          <w:p w14:paraId="08A4C501" w14:textId="4CEB38D7" w:rsidR="007B7739" w:rsidRPr="00543C36" w:rsidRDefault="007B7739" w:rsidP="00F23BEA">
            <w:pPr>
              <w:pStyle w:val="Normal1"/>
              <w:jc w:val="center"/>
              <w:rPr>
                <w:rFonts w:asciiTheme="majorHAnsi" w:eastAsia="Calibri" w:hAnsiTheme="majorHAnsi" w:cs="Calibri"/>
                <w:b/>
                <w:sz w:val="20"/>
                <w:szCs w:val="20"/>
              </w:rPr>
            </w:pPr>
            <w:r w:rsidRPr="00543C36">
              <w:rPr>
                <w:rFonts w:asciiTheme="majorHAnsi" w:eastAsia="Calibri" w:hAnsiTheme="majorHAnsi" w:cs="Calibri"/>
                <w:b/>
                <w:sz w:val="20"/>
                <w:szCs w:val="20"/>
              </w:rPr>
              <w:t>Prazos de entrega</w:t>
            </w:r>
          </w:p>
        </w:tc>
      </w:tr>
      <w:tr w:rsidR="007B7739" w:rsidRPr="00543C36" w14:paraId="2BAEEBDE" w14:textId="77777777" w:rsidTr="00C635A9">
        <w:tc>
          <w:tcPr>
            <w:tcW w:w="1249" w:type="dxa"/>
            <w:vAlign w:val="center"/>
          </w:tcPr>
          <w:p w14:paraId="75BFB8C3" w14:textId="3C73280F" w:rsidR="007B7739" w:rsidRPr="00543C36" w:rsidRDefault="007B7739" w:rsidP="007B7739">
            <w:pPr>
              <w:pStyle w:val="Normal1"/>
              <w:contextualSpacing/>
              <w:rPr>
                <w:rFonts w:asciiTheme="majorHAnsi" w:eastAsia="Calibri" w:hAnsiTheme="majorHAnsi" w:cs="Calibri"/>
                <w:sz w:val="20"/>
                <w:szCs w:val="20"/>
              </w:rPr>
            </w:pPr>
            <w:r>
              <w:rPr>
                <w:rFonts w:asciiTheme="majorHAnsi" w:eastAsia="Calibri" w:hAnsiTheme="majorHAnsi" w:cs="Calibri"/>
                <w:sz w:val="20"/>
                <w:szCs w:val="20"/>
              </w:rPr>
              <w:t>Fase 1 - Preparação</w:t>
            </w:r>
          </w:p>
        </w:tc>
        <w:tc>
          <w:tcPr>
            <w:tcW w:w="7248" w:type="dxa"/>
          </w:tcPr>
          <w:p w14:paraId="0DBF602C" w14:textId="35401057" w:rsidR="007B7739" w:rsidRPr="00543C36" w:rsidRDefault="007B7739" w:rsidP="00A17D1F">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Rever e finalizar a proposta metodológica apresentada com a candidatura (e.g. entrevistas padrão, formato de recolha de dados, etc.), na base dos feedbacks iniciais recebidos  pela UGP/DNA. </w:t>
            </w:r>
          </w:p>
          <w:p w14:paraId="6FCBA03D" w14:textId="2364A0A6" w:rsidR="007B7739" w:rsidRPr="00543C36" w:rsidRDefault="007B7739" w:rsidP="00A17D1F">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Preparar um cronograma da consultoria.</w:t>
            </w:r>
          </w:p>
        </w:tc>
        <w:tc>
          <w:tcPr>
            <w:tcW w:w="4659" w:type="dxa"/>
          </w:tcPr>
          <w:p w14:paraId="3BC702BF" w14:textId="77777777" w:rsidR="007B7739" w:rsidRPr="00543C36" w:rsidRDefault="007B7739" w:rsidP="008E0017">
            <w:pPr>
              <w:pStyle w:val="Normal1"/>
              <w:numPr>
                <w:ilvl w:val="0"/>
                <w:numId w:val="16"/>
              </w:numPr>
              <w:ind w:left="311" w:hanging="311"/>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Proposta metodológica finalizada. </w:t>
            </w:r>
          </w:p>
          <w:p w14:paraId="42C0760D" w14:textId="7AABEBAE" w:rsidR="007B7739" w:rsidRPr="00543C36" w:rsidRDefault="007B7739" w:rsidP="008E0017">
            <w:pPr>
              <w:pStyle w:val="Normal1"/>
              <w:numPr>
                <w:ilvl w:val="0"/>
                <w:numId w:val="16"/>
              </w:numPr>
              <w:ind w:left="311" w:hanging="311"/>
              <w:jc w:val="both"/>
              <w:rPr>
                <w:rFonts w:asciiTheme="majorHAnsi" w:eastAsia="Calibri" w:hAnsiTheme="majorHAnsi" w:cs="Calibri"/>
                <w:sz w:val="20"/>
                <w:szCs w:val="20"/>
              </w:rPr>
            </w:pPr>
            <w:r w:rsidRPr="00543C36">
              <w:rPr>
                <w:rFonts w:asciiTheme="majorHAnsi" w:eastAsia="Calibri" w:hAnsiTheme="majorHAnsi" w:cs="Calibri"/>
                <w:sz w:val="20"/>
                <w:szCs w:val="20"/>
              </w:rPr>
              <w:t>Cronograma da consultoria.</w:t>
            </w:r>
          </w:p>
        </w:tc>
        <w:tc>
          <w:tcPr>
            <w:tcW w:w="1261" w:type="dxa"/>
            <w:vAlign w:val="center"/>
          </w:tcPr>
          <w:p w14:paraId="6C7DA850" w14:textId="77777777" w:rsidR="007B7739" w:rsidRPr="00543C36" w:rsidRDefault="007B7739">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5 dias após da assinatura do contrato.</w:t>
            </w:r>
          </w:p>
        </w:tc>
      </w:tr>
      <w:tr w:rsidR="007B7739" w:rsidRPr="00543C36" w14:paraId="4FAB1C15" w14:textId="77777777" w:rsidTr="00C635A9">
        <w:tc>
          <w:tcPr>
            <w:tcW w:w="1249" w:type="dxa"/>
            <w:vMerge w:val="restart"/>
            <w:vAlign w:val="center"/>
          </w:tcPr>
          <w:p w14:paraId="0268F9B3" w14:textId="650BD675" w:rsidR="007B7739" w:rsidRPr="00543C36" w:rsidRDefault="007B7739" w:rsidP="007B7739">
            <w:pPr>
              <w:pStyle w:val="Normal1"/>
              <w:contextualSpacing/>
              <w:rPr>
                <w:rFonts w:asciiTheme="majorHAnsi" w:eastAsia="Calibri" w:hAnsiTheme="majorHAnsi" w:cs="Calibri"/>
                <w:sz w:val="20"/>
                <w:szCs w:val="20"/>
              </w:rPr>
            </w:pPr>
            <w:r>
              <w:rPr>
                <w:rFonts w:asciiTheme="majorHAnsi" w:eastAsia="Calibri" w:hAnsiTheme="majorHAnsi" w:cs="Calibri"/>
                <w:sz w:val="20"/>
                <w:szCs w:val="20"/>
              </w:rPr>
              <w:t>Fase 2 – Recolha, analise e discussão de dados e informações</w:t>
            </w:r>
          </w:p>
        </w:tc>
        <w:tc>
          <w:tcPr>
            <w:tcW w:w="7248" w:type="dxa"/>
          </w:tcPr>
          <w:p w14:paraId="34A3CE84" w14:textId="572004E7" w:rsidR="007B7739" w:rsidRPr="00543C36" w:rsidRDefault="007B7739" w:rsidP="008E0017">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Recolher e rever a informação base necessária para desenvolver a consultoria, incluindo:</w:t>
            </w:r>
          </w:p>
          <w:p w14:paraId="0B366750" w14:textId="77777777" w:rsidR="007B7739" w:rsidRPr="00543C36" w:rsidRDefault="007B7739" w:rsidP="00D340A4">
            <w:pPr>
              <w:pStyle w:val="Normal1"/>
              <w:numPr>
                <w:ilvl w:val="0"/>
                <w:numId w:val="9"/>
              </w:numPr>
              <w:ind w:left="452" w:hanging="141"/>
              <w:contextualSpacing/>
              <w:jc w:val="both"/>
              <w:rPr>
                <w:rFonts w:asciiTheme="majorHAnsi" w:hAnsiTheme="majorHAnsi"/>
                <w:sz w:val="20"/>
                <w:szCs w:val="20"/>
              </w:rPr>
            </w:pPr>
            <w:r w:rsidRPr="00543C36">
              <w:rPr>
                <w:rFonts w:asciiTheme="majorHAnsi" w:eastAsia="Calibri" w:hAnsiTheme="majorHAnsi" w:cs="Calibri"/>
                <w:sz w:val="20"/>
                <w:szCs w:val="20"/>
              </w:rPr>
              <w:t>O organigrama/composição das Entidades envolvidas;</w:t>
            </w:r>
          </w:p>
          <w:p w14:paraId="412614DF" w14:textId="1E2F365A" w:rsidR="007B7739" w:rsidRPr="00543C36" w:rsidRDefault="007B7739" w:rsidP="00D340A4">
            <w:pPr>
              <w:pStyle w:val="Normal1"/>
              <w:numPr>
                <w:ilvl w:val="0"/>
                <w:numId w:val="9"/>
              </w:numPr>
              <w:ind w:left="452" w:hanging="141"/>
              <w:contextualSpacing/>
              <w:jc w:val="both"/>
              <w:rPr>
                <w:rFonts w:asciiTheme="majorHAnsi" w:hAnsiTheme="majorHAnsi"/>
                <w:sz w:val="20"/>
                <w:szCs w:val="20"/>
              </w:rPr>
            </w:pPr>
            <w:r w:rsidRPr="00543C36">
              <w:rPr>
                <w:rFonts w:asciiTheme="majorHAnsi" w:eastAsia="Calibri" w:hAnsiTheme="majorHAnsi" w:cs="Calibri"/>
                <w:sz w:val="20"/>
                <w:szCs w:val="20"/>
              </w:rPr>
              <w:t xml:space="preserve">Uma lista </w:t>
            </w:r>
            <w:r w:rsidR="00D340A4">
              <w:rPr>
                <w:rFonts w:asciiTheme="majorHAnsi" w:eastAsia="Calibri" w:hAnsiTheme="majorHAnsi" w:cs="Calibri"/>
                <w:sz w:val="20"/>
                <w:szCs w:val="20"/>
              </w:rPr>
              <w:t>do publico</w:t>
            </w:r>
            <w:r w:rsidRPr="00543C36">
              <w:rPr>
                <w:rFonts w:asciiTheme="majorHAnsi" w:eastAsia="Calibri" w:hAnsiTheme="majorHAnsi" w:cs="Calibri"/>
                <w:sz w:val="20"/>
                <w:szCs w:val="20"/>
              </w:rPr>
              <w:t xml:space="preserve"> alvo da avaliação das necessidades de capacitação;</w:t>
            </w:r>
          </w:p>
          <w:p w14:paraId="6CFB7A50" w14:textId="31E21A69" w:rsidR="007B7739" w:rsidRPr="00543C36" w:rsidRDefault="007B7739" w:rsidP="00D340A4">
            <w:pPr>
              <w:pStyle w:val="Normal1"/>
              <w:numPr>
                <w:ilvl w:val="0"/>
                <w:numId w:val="9"/>
              </w:numPr>
              <w:ind w:left="452" w:hanging="141"/>
              <w:contextualSpacing/>
              <w:jc w:val="both"/>
              <w:rPr>
                <w:rFonts w:asciiTheme="majorHAnsi" w:hAnsiTheme="majorHAnsi"/>
                <w:sz w:val="20"/>
                <w:szCs w:val="20"/>
              </w:rPr>
            </w:pPr>
            <w:r w:rsidRPr="00543C36">
              <w:rPr>
                <w:rFonts w:asciiTheme="majorHAnsi" w:eastAsia="Calibri" w:hAnsiTheme="majorHAnsi" w:cs="Calibri"/>
                <w:sz w:val="20"/>
                <w:szCs w:val="20"/>
              </w:rPr>
              <w:t>A formação e experiencia profissional d</w:t>
            </w:r>
            <w:r w:rsidR="00D340A4">
              <w:rPr>
                <w:rFonts w:asciiTheme="majorHAnsi" w:eastAsia="Calibri" w:hAnsiTheme="majorHAnsi" w:cs="Calibri"/>
                <w:sz w:val="20"/>
                <w:szCs w:val="20"/>
              </w:rPr>
              <w:t>o publico</w:t>
            </w:r>
            <w:r w:rsidRPr="00543C36">
              <w:rPr>
                <w:rFonts w:asciiTheme="majorHAnsi" w:eastAsia="Calibri" w:hAnsiTheme="majorHAnsi" w:cs="Calibri"/>
                <w:sz w:val="20"/>
                <w:szCs w:val="20"/>
              </w:rPr>
              <w:t xml:space="preserve"> alvo (curriculum vitae);</w:t>
            </w:r>
          </w:p>
          <w:p w14:paraId="1A32BA75" w14:textId="77777777" w:rsidR="007B7739" w:rsidRPr="00543C36" w:rsidRDefault="007B7739" w:rsidP="00D340A4">
            <w:pPr>
              <w:pStyle w:val="Normal1"/>
              <w:numPr>
                <w:ilvl w:val="0"/>
                <w:numId w:val="9"/>
              </w:numPr>
              <w:ind w:left="452" w:hanging="141"/>
              <w:contextualSpacing/>
              <w:jc w:val="both"/>
              <w:rPr>
                <w:rFonts w:asciiTheme="majorHAnsi" w:hAnsiTheme="majorHAnsi"/>
                <w:sz w:val="20"/>
                <w:szCs w:val="20"/>
              </w:rPr>
            </w:pPr>
            <w:r w:rsidRPr="00543C36">
              <w:rPr>
                <w:rFonts w:asciiTheme="majorHAnsi" w:eastAsia="Calibri" w:hAnsiTheme="majorHAnsi" w:cs="Calibri"/>
                <w:sz w:val="20"/>
                <w:szCs w:val="20"/>
              </w:rPr>
              <w:t>Os TdR por cada figura prevista.</w:t>
            </w:r>
          </w:p>
          <w:p w14:paraId="04B7E665" w14:textId="5EC6C28D" w:rsidR="007B7739" w:rsidRPr="00543C36" w:rsidRDefault="007B7739" w:rsidP="00B10114">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Conduzir uma sessão de grupo introdutória com toda a equipa técnica em cada ilha de trabalho do Projecto. Na secção introdutória serão explicados os propósitos da iniciativa, e se discutirão as modalidades de implementação da avaliação das necessidades de capacitação e os assuntos gerais de capacitação. </w:t>
            </w:r>
          </w:p>
          <w:p w14:paraId="0BF9633D" w14:textId="23C37875" w:rsidR="007B7739" w:rsidRPr="00543C36" w:rsidRDefault="007B7739" w:rsidP="00D20A0F">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Implementar a metodologia de recolha de dados a nível de cada sitio (e.g. conduzir entrevistas individuais, preencher as fichas de entrevista em formato padrão, etc.). </w:t>
            </w:r>
          </w:p>
          <w:p w14:paraId="105486DE" w14:textId="19F1FCA1" w:rsidR="007B7739" w:rsidRPr="00543C36" w:rsidRDefault="007B7739" w:rsidP="00F25CD1">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Avaliar os pontos fortes e fracos nas capacidades do publico alvo, identificando as necessidades de treinamento com referência aos respectivos TdR.</w:t>
            </w:r>
          </w:p>
          <w:p w14:paraId="6C173EDA" w14:textId="112DDF2F" w:rsidR="007B7739" w:rsidRPr="00543C36" w:rsidRDefault="007B7739" w:rsidP="00B10114">
            <w:pPr>
              <w:pStyle w:val="Normal1"/>
              <w:numPr>
                <w:ilvl w:val="0"/>
                <w:numId w:val="8"/>
              </w:numPr>
              <w:ind w:left="284" w:hanging="284"/>
              <w:contextualSpacing/>
              <w:jc w:val="both"/>
              <w:rPr>
                <w:rFonts w:asciiTheme="majorHAnsi" w:hAnsiTheme="majorHAnsi"/>
                <w:color w:val="auto"/>
                <w:sz w:val="20"/>
                <w:szCs w:val="20"/>
              </w:rPr>
            </w:pPr>
            <w:r w:rsidRPr="00543C36">
              <w:rPr>
                <w:rFonts w:asciiTheme="majorHAnsi" w:eastAsia="Calibri" w:hAnsiTheme="majorHAnsi" w:cs="Calibri"/>
                <w:color w:val="auto"/>
                <w:sz w:val="20"/>
                <w:szCs w:val="20"/>
              </w:rPr>
              <w:t>Mapear as competências existentes no âmbito da governação e gestão de APs em nível nacional e local (i.e. nas ilhas/sitos de intervenção do projecto).</w:t>
            </w:r>
          </w:p>
          <w:p w14:paraId="32092151" w14:textId="77777777" w:rsidR="007B7739" w:rsidRPr="00543C36" w:rsidRDefault="007B7739" w:rsidP="00B10114">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Juntar e analisar os resultados da avaliação no relatório inicial de consultoria.</w:t>
            </w:r>
          </w:p>
          <w:p w14:paraId="13368600" w14:textId="3177D7F1" w:rsidR="007B7739" w:rsidRPr="00543C36" w:rsidRDefault="007B7739" w:rsidP="00E6147B">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Sugerir e discutir com o pessoal da UGP eventuais âmbitos adicionais de formação, não identificados pelo documento de projecto, mas considerados importantes para colmatar as lacunas identificadas no pessoal alvo ao fim de alcançar os objectivos do projecto. </w:t>
            </w:r>
          </w:p>
          <w:p w14:paraId="237EF892" w14:textId="7D31B144" w:rsidR="007B7739" w:rsidRPr="00543C36" w:rsidRDefault="007B7739"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Sugerir melhorias e clarificações nos TdR do pessoal envolvido e no organigrama do projecto, na base também das tarefas previstas para cada técnico no âmbito do plano de actividades plurianual do projecto. Onde for necessário, incluir as versões revistas desses TdR no relatório final de consultoria.</w:t>
            </w:r>
          </w:p>
          <w:p w14:paraId="3F2016B7" w14:textId="6A5D2496" w:rsidR="007B7739" w:rsidRPr="00543C36" w:rsidRDefault="007B7739"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lastRenderedPageBreak/>
              <w:t>Inventariar a oferta de formação de ensino superior do País relativamente à formação de técnicos e profissionais para os sectores de turismo e ambiente (i.e. cursos de licenciatura, de mestrado e de doutoramento e relativos programas de cursos). A UGP apoiará este trabalho do consultor facilitando encontros com o pessoal gerente, administrativo e professores das Universidades e quadros da Direcção-Geral do Ensino Superior, conforme à proposta de encontros preparada pelo mesmo consultor, que será avaliada e acordada com o pessoal da UGP e do Serviço Nacional de Qualificação da Direcção-Geral do Ensino Superior.</w:t>
            </w:r>
          </w:p>
          <w:p w14:paraId="35FD46DD" w14:textId="3381FDCE" w:rsidR="007B7739" w:rsidRPr="00543C36" w:rsidRDefault="007B7739" w:rsidP="00492179">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Identificar as lacunas existentes na oferta de formação de ensino superior do País relativamente à formação de técnicos e profissionais nos sectores acima indicados relativamente aos âmbitos de (i) </w:t>
            </w:r>
            <w:r w:rsidRPr="00543C36">
              <w:rPr>
                <w:rFonts w:asciiTheme="majorHAnsi" w:eastAsia="Calibri" w:hAnsiTheme="majorHAnsi" w:cs="Calibri"/>
                <w:color w:val="auto"/>
                <w:sz w:val="20"/>
                <w:szCs w:val="20"/>
              </w:rPr>
              <w:t>Planeamento ambiental e de APs;</w:t>
            </w:r>
            <w:r w:rsidRPr="00543C36">
              <w:rPr>
                <w:rFonts w:asciiTheme="majorHAnsi" w:eastAsia="Calibri" w:hAnsiTheme="majorHAnsi" w:cs="Calibri"/>
                <w:sz w:val="20"/>
                <w:szCs w:val="20"/>
              </w:rPr>
              <w:t xml:space="preserve"> (ii) </w:t>
            </w:r>
            <w:r w:rsidRPr="00543C36">
              <w:rPr>
                <w:rFonts w:asciiTheme="majorHAnsi" w:eastAsia="Calibri" w:hAnsiTheme="majorHAnsi" w:cs="Calibri"/>
                <w:color w:val="auto"/>
                <w:sz w:val="20"/>
                <w:szCs w:val="20"/>
              </w:rPr>
              <w:t>Gestão de recursos marinhos;</w:t>
            </w:r>
            <w:r w:rsidRPr="00543C36">
              <w:rPr>
                <w:rFonts w:asciiTheme="majorHAnsi" w:eastAsia="Calibri" w:hAnsiTheme="majorHAnsi" w:cs="Calibri"/>
                <w:sz w:val="20"/>
                <w:szCs w:val="20"/>
              </w:rPr>
              <w:t xml:space="preserve"> (iii) Sistema de Informação Geográfica (SIG); (iv) Monitorização e avaliação (M&amp;E) e relatórios; (v) Informação Educação Comunicação (ICE).</w:t>
            </w:r>
          </w:p>
        </w:tc>
        <w:tc>
          <w:tcPr>
            <w:tcW w:w="4659" w:type="dxa"/>
          </w:tcPr>
          <w:p w14:paraId="709B5F37" w14:textId="71CF3A52" w:rsidR="007B7739" w:rsidRPr="00543C36" w:rsidRDefault="007B7739">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lastRenderedPageBreak/>
              <w:t>O relatório inicial de consultoria que inclui:</w:t>
            </w:r>
          </w:p>
          <w:p w14:paraId="13A0AA55" w14:textId="77777777"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O organigrama/composição das Entidades envolvidas;</w:t>
            </w:r>
          </w:p>
          <w:p w14:paraId="15B34158" w14:textId="0FAC72B9"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A lista do publico alvo da avaliação das necessidades de capacitação;</w:t>
            </w:r>
          </w:p>
          <w:p w14:paraId="18DE84DE" w14:textId="77777777"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A descrição dos métodos de trabalho implementados e as ferramentas utilizadas para a recolha e tratamento de dados;</w:t>
            </w:r>
          </w:p>
          <w:p w14:paraId="4AC6AF3B" w14:textId="2FC0042E" w:rsidR="007B7739" w:rsidRPr="00543C36" w:rsidRDefault="007B7739" w:rsidP="00C446B6">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As fichas de analise individuais (em anexo ao relatório);</w:t>
            </w:r>
          </w:p>
          <w:p w14:paraId="02AD1F7F" w14:textId="20BF05E6"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color w:val="auto"/>
                <w:sz w:val="20"/>
                <w:szCs w:val="20"/>
              </w:rPr>
              <w:t>O mapeamento das competências existentes no âmbito da governação e gestão das APs em nível nacional e local.</w:t>
            </w:r>
          </w:p>
          <w:p w14:paraId="1AA3F7EF" w14:textId="6ACE2D4F"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Uma análise das necessidades de treinamento do pessoal alvo com referência aos respectivos TdR;</w:t>
            </w:r>
          </w:p>
          <w:p w14:paraId="1F6B49CB" w14:textId="761E6F78"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Âmbitos adicionais de formação, não identificados pelo documento de projecto, mas considerados importantes para colmatar as lacunas identificadas no publico alvo;</w:t>
            </w:r>
          </w:p>
          <w:p w14:paraId="71FAAC89" w14:textId="77777777"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Propostas de melhorias e clarificações nos TdR do pessoal envolvido e no organigrama do projecto;</w:t>
            </w:r>
          </w:p>
          <w:p w14:paraId="38BA0206" w14:textId="77777777"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Inventariação da oferta de formação de ensino superior do País relativamente à formação de técnicos e profissionais para os sectores de turismo e ambiente;</w:t>
            </w:r>
          </w:p>
          <w:p w14:paraId="52EC7C91" w14:textId="77777777" w:rsidR="007B7739" w:rsidRPr="00543C36" w:rsidRDefault="007B7739" w:rsidP="002A3A4A">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lastRenderedPageBreak/>
              <w:t>As lacunas existentes na oferta de formação de ensino superior do País relativamente à formação de técnicos e profissionais nos sectores e âmbitos alvo.</w:t>
            </w:r>
          </w:p>
        </w:tc>
        <w:tc>
          <w:tcPr>
            <w:tcW w:w="1261" w:type="dxa"/>
            <w:vAlign w:val="center"/>
          </w:tcPr>
          <w:p w14:paraId="55739F17" w14:textId="77777777" w:rsidR="007B7739" w:rsidRPr="00543C36" w:rsidRDefault="007B7739">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lastRenderedPageBreak/>
              <w:t>35 dias após da assinatura do contrato.</w:t>
            </w:r>
          </w:p>
        </w:tc>
      </w:tr>
      <w:tr w:rsidR="00945A86" w:rsidRPr="00543C36" w14:paraId="6499EF0B" w14:textId="77777777" w:rsidTr="00C635A9">
        <w:tc>
          <w:tcPr>
            <w:tcW w:w="1249" w:type="dxa"/>
            <w:vMerge/>
            <w:vAlign w:val="center"/>
          </w:tcPr>
          <w:p w14:paraId="45052860" w14:textId="77777777" w:rsidR="00945A86" w:rsidRDefault="00945A86" w:rsidP="007B7739">
            <w:pPr>
              <w:pStyle w:val="Normal1"/>
              <w:contextualSpacing/>
              <w:rPr>
                <w:rFonts w:asciiTheme="majorHAnsi" w:eastAsia="Calibri" w:hAnsiTheme="majorHAnsi" w:cs="Calibri"/>
                <w:sz w:val="20"/>
                <w:szCs w:val="20"/>
              </w:rPr>
            </w:pPr>
          </w:p>
        </w:tc>
        <w:tc>
          <w:tcPr>
            <w:tcW w:w="7248" w:type="dxa"/>
          </w:tcPr>
          <w:p w14:paraId="71EAB474" w14:textId="77777777" w:rsidR="00945A86" w:rsidRPr="00543C36" w:rsidRDefault="00945A86" w:rsidP="008E0017">
            <w:pPr>
              <w:pStyle w:val="Normal1"/>
              <w:numPr>
                <w:ilvl w:val="0"/>
                <w:numId w:val="8"/>
              </w:numPr>
              <w:ind w:left="284" w:hanging="284"/>
              <w:contextualSpacing/>
              <w:jc w:val="both"/>
              <w:rPr>
                <w:rFonts w:asciiTheme="majorHAnsi" w:eastAsia="Calibri" w:hAnsiTheme="majorHAnsi" w:cs="Calibri"/>
                <w:sz w:val="20"/>
                <w:szCs w:val="20"/>
              </w:rPr>
            </w:pPr>
          </w:p>
        </w:tc>
        <w:tc>
          <w:tcPr>
            <w:tcW w:w="4659" w:type="dxa"/>
          </w:tcPr>
          <w:p w14:paraId="5419AE37" w14:textId="77777777" w:rsidR="00945A86" w:rsidRPr="00543C36" w:rsidRDefault="00945A86">
            <w:pPr>
              <w:pStyle w:val="Normal1"/>
              <w:jc w:val="both"/>
              <w:rPr>
                <w:rFonts w:asciiTheme="majorHAnsi" w:eastAsia="Calibri" w:hAnsiTheme="majorHAnsi" w:cs="Calibri"/>
                <w:sz w:val="20"/>
                <w:szCs w:val="20"/>
              </w:rPr>
            </w:pPr>
          </w:p>
        </w:tc>
        <w:tc>
          <w:tcPr>
            <w:tcW w:w="1261" w:type="dxa"/>
            <w:vAlign w:val="center"/>
          </w:tcPr>
          <w:p w14:paraId="783D595B" w14:textId="77777777" w:rsidR="00945A86" w:rsidRPr="00543C36" w:rsidRDefault="00945A86">
            <w:pPr>
              <w:pStyle w:val="Normal1"/>
              <w:jc w:val="both"/>
              <w:rPr>
                <w:rFonts w:asciiTheme="majorHAnsi" w:eastAsia="Calibri" w:hAnsiTheme="majorHAnsi" w:cs="Calibri"/>
                <w:sz w:val="20"/>
                <w:szCs w:val="20"/>
              </w:rPr>
            </w:pPr>
          </w:p>
        </w:tc>
      </w:tr>
      <w:tr w:rsidR="007B7739" w:rsidRPr="00543C36" w14:paraId="1DDF7A88" w14:textId="77777777" w:rsidTr="00C635A9">
        <w:tc>
          <w:tcPr>
            <w:tcW w:w="1249" w:type="dxa"/>
            <w:vMerge/>
            <w:vAlign w:val="center"/>
          </w:tcPr>
          <w:p w14:paraId="7F2AD1DB" w14:textId="77777777" w:rsidR="007B7739" w:rsidRPr="00543C36" w:rsidRDefault="007B7739" w:rsidP="007B7739">
            <w:pPr>
              <w:pStyle w:val="Normal1"/>
              <w:numPr>
                <w:ilvl w:val="0"/>
                <w:numId w:val="8"/>
              </w:numPr>
              <w:ind w:left="284" w:hanging="284"/>
              <w:contextualSpacing/>
              <w:rPr>
                <w:rFonts w:asciiTheme="majorHAnsi" w:eastAsia="Calibri" w:hAnsiTheme="majorHAnsi" w:cs="Calibri"/>
                <w:sz w:val="20"/>
                <w:szCs w:val="20"/>
              </w:rPr>
            </w:pPr>
          </w:p>
        </w:tc>
        <w:tc>
          <w:tcPr>
            <w:tcW w:w="7248" w:type="dxa"/>
          </w:tcPr>
          <w:p w14:paraId="65A08801" w14:textId="103FEB19" w:rsidR="007B7739" w:rsidRPr="00543C36" w:rsidRDefault="007B7739" w:rsidP="002A3A4A">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Rever e discutir em duas sessões de briefing com a UGP/DNA e UGP/DNA/DGES  os resultados das análises contidas no relatório inicial da consultoria.</w:t>
            </w:r>
          </w:p>
        </w:tc>
        <w:tc>
          <w:tcPr>
            <w:tcW w:w="4659" w:type="dxa"/>
          </w:tcPr>
          <w:p w14:paraId="72612C97" w14:textId="2757B8E9" w:rsidR="007B7739" w:rsidRPr="00543C36" w:rsidRDefault="007B7739" w:rsidP="002A3A4A">
            <w:pPr>
              <w:pStyle w:val="Normal1"/>
              <w:numPr>
                <w:ilvl w:val="0"/>
                <w:numId w:val="17"/>
              </w:numPr>
              <w:ind w:left="311" w:hanging="311"/>
              <w:jc w:val="both"/>
              <w:rPr>
                <w:rFonts w:asciiTheme="majorHAnsi" w:eastAsia="Calibri" w:hAnsiTheme="majorHAnsi" w:cs="Calibri"/>
                <w:sz w:val="20"/>
                <w:szCs w:val="20"/>
              </w:rPr>
            </w:pPr>
            <w:r w:rsidRPr="00543C36">
              <w:rPr>
                <w:rFonts w:asciiTheme="majorHAnsi" w:eastAsia="Calibri" w:hAnsiTheme="majorHAnsi" w:cs="Calibri"/>
                <w:sz w:val="20"/>
                <w:szCs w:val="20"/>
              </w:rPr>
              <w:t>Sessões de briefing com a UGP/DNA e UGP/DNA/DGES executadas.</w:t>
            </w:r>
          </w:p>
        </w:tc>
        <w:tc>
          <w:tcPr>
            <w:tcW w:w="1261" w:type="dxa"/>
            <w:vAlign w:val="center"/>
          </w:tcPr>
          <w:p w14:paraId="14F88A54" w14:textId="77777777" w:rsidR="007B7739" w:rsidRPr="00543C36" w:rsidRDefault="007B7739">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40 dias após da assinatura do contrato.</w:t>
            </w:r>
          </w:p>
        </w:tc>
      </w:tr>
      <w:tr w:rsidR="00E5706E" w:rsidRPr="00543C36" w14:paraId="0FF7C216" w14:textId="77777777" w:rsidTr="00C635A9">
        <w:tc>
          <w:tcPr>
            <w:tcW w:w="1249" w:type="dxa"/>
            <w:vMerge w:val="restart"/>
            <w:vAlign w:val="center"/>
          </w:tcPr>
          <w:p w14:paraId="2C66C916" w14:textId="360D86F4" w:rsidR="00E5706E" w:rsidRPr="00543C36" w:rsidRDefault="00E5706E" w:rsidP="00E5706E">
            <w:pPr>
              <w:pStyle w:val="Normal1"/>
              <w:contextualSpacing/>
              <w:rPr>
                <w:rFonts w:asciiTheme="majorHAnsi" w:eastAsia="Calibri" w:hAnsiTheme="majorHAnsi" w:cs="Calibri"/>
                <w:sz w:val="20"/>
                <w:szCs w:val="20"/>
              </w:rPr>
            </w:pPr>
            <w:r>
              <w:rPr>
                <w:rFonts w:asciiTheme="majorHAnsi" w:eastAsia="Calibri" w:hAnsiTheme="majorHAnsi" w:cs="Calibri"/>
                <w:sz w:val="20"/>
                <w:szCs w:val="20"/>
              </w:rPr>
              <w:t>Fase 3 – Elaboração e discussão de propostas</w:t>
            </w:r>
          </w:p>
        </w:tc>
        <w:tc>
          <w:tcPr>
            <w:tcW w:w="7248" w:type="dxa"/>
          </w:tcPr>
          <w:p w14:paraId="33868875" w14:textId="28C1C31C" w:rsidR="00E5706E" w:rsidRPr="00543C36" w:rsidRDefault="00E5706E" w:rsidP="00E6147B">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Rever o relatório inicial da consultoria na base dos feedbacks recebidos.</w:t>
            </w:r>
          </w:p>
          <w:p w14:paraId="3CC817B5" w14:textId="3FFF0C91" w:rsidR="00E5706E" w:rsidRPr="00543C36" w:rsidRDefault="00E5706E" w:rsidP="00E6147B">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Na base dos resultados da avaliação das necessidades de capacitação, fornecer um</w:t>
            </w:r>
            <w:r>
              <w:rPr>
                <w:rFonts w:asciiTheme="majorHAnsi" w:eastAsia="Calibri" w:hAnsiTheme="majorHAnsi" w:cs="Calibri"/>
                <w:sz w:val="20"/>
                <w:szCs w:val="20"/>
              </w:rPr>
              <w:t>a proposta de</w:t>
            </w:r>
            <w:r w:rsidRPr="00543C36">
              <w:rPr>
                <w:rFonts w:asciiTheme="majorHAnsi" w:eastAsia="Calibri" w:hAnsiTheme="majorHAnsi" w:cs="Calibri"/>
                <w:sz w:val="20"/>
                <w:szCs w:val="20"/>
              </w:rPr>
              <w:t xml:space="preserve"> plano de formações de curto prazo traçado para as necessidades do pessoal envolvido nos seguintes âmbitos:</w:t>
            </w:r>
          </w:p>
          <w:p w14:paraId="7DB88930" w14:textId="0FE30880" w:rsidR="00E5706E" w:rsidRPr="00543C36" w:rsidRDefault="00E5706E" w:rsidP="00E6147B">
            <w:pPr>
              <w:pStyle w:val="Normal1"/>
              <w:numPr>
                <w:ilvl w:val="0"/>
                <w:numId w:val="10"/>
              </w:numPr>
              <w:ind w:hanging="152"/>
              <w:jc w:val="both"/>
              <w:rPr>
                <w:rFonts w:asciiTheme="majorHAnsi" w:eastAsia="Calibri" w:hAnsiTheme="majorHAnsi" w:cs="Calibri"/>
                <w:sz w:val="20"/>
                <w:szCs w:val="20"/>
              </w:rPr>
            </w:pPr>
            <w:r w:rsidRPr="00543C36">
              <w:rPr>
                <w:rFonts w:asciiTheme="majorHAnsi" w:eastAsia="Calibri" w:hAnsiTheme="majorHAnsi" w:cs="Calibri"/>
                <w:color w:val="auto"/>
                <w:sz w:val="20"/>
                <w:szCs w:val="20"/>
              </w:rPr>
              <w:t>Planeamento ambiental e de APs;</w:t>
            </w:r>
          </w:p>
          <w:p w14:paraId="0221837E" w14:textId="5A5FD59E" w:rsidR="00E5706E" w:rsidRPr="00543C36" w:rsidRDefault="00E5706E" w:rsidP="00E6147B">
            <w:pPr>
              <w:pStyle w:val="Normal1"/>
              <w:numPr>
                <w:ilvl w:val="0"/>
                <w:numId w:val="10"/>
              </w:numPr>
              <w:ind w:hanging="152"/>
              <w:jc w:val="both"/>
              <w:rPr>
                <w:rFonts w:asciiTheme="majorHAnsi" w:eastAsia="Calibri" w:hAnsiTheme="majorHAnsi" w:cs="Calibri"/>
                <w:sz w:val="20"/>
                <w:szCs w:val="20"/>
              </w:rPr>
            </w:pPr>
            <w:r w:rsidRPr="00543C36">
              <w:rPr>
                <w:rFonts w:asciiTheme="majorHAnsi" w:eastAsia="Calibri" w:hAnsiTheme="majorHAnsi" w:cs="Calibri"/>
                <w:color w:val="auto"/>
                <w:sz w:val="20"/>
                <w:szCs w:val="20"/>
              </w:rPr>
              <w:t>Gestão de recursos marinhos;</w:t>
            </w:r>
            <w:r w:rsidRPr="00543C36">
              <w:rPr>
                <w:rFonts w:asciiTheme="majorHAnsi" w:eastAsia="Calibri" w:hAnsiTheme="majorHAnsi" w:cs="Calibri"/>
                <w:sz w:val="20"/>
                <w:szCs w:val="20"/>
              </w:rPr>
              <w:t xml:space="preserve"> </w:t>
            </w:r>
          </w:p>
          <w:p w14:paraId="5ABE17CB" w14:textId="77777777" w:rsidR="00E5706E" w:rsidRPr="00543C36" w:rsidRDefault="00E5706E" w:rsidP="00E6147B">
            <w:pPr>
              <w:pStyle w:val="Normal1"/>
              <w:numPr>
                <w:ilvl w:val="0"/>
                <w:numId w:val="10"/>
              </w:numPr>
              <w:ind w:hanging="152"/>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Sistema de Informação Geográfica (SIG); </w:t>
            </w:r>
          </w:p>
          <w:p w14:paraId="49A3A83B" w14:textId="77777777" w:rsidR="00E5706E" w:rsidRPr="00543C36" w:rsidRDefault="00E5706E" w:rsidP="00E6147B">
            <w:pPr>
              <w:pStyle w:val="Normal1"/>
              <w:numPr>
                <w:ilvl w:val="0"/>
                <w:numId w:val="10"/>
              </w:numPr>
              <w:ind w:hanging="152"/>
              <w:jc w:val="both"/>
              <w:rPr>
                <w:rFonts w:asciiTheme="majorHAnsi" w:eastAsia="Calibri" w:hAnsiTheme="majorHAnsi" w:cs="Calibri"/>
                <w:sz w:val="20"/>
                <w:szCs w:val="20"/>
              </w:rPr>
            </w:pPr>
            <w:r w:rsidRPr="00543C36">
              <w:rPr>
                <w:rFonts w:asciiTheme="majorHAnsi" w:eastAsia="Calibri" w:hAnsiTheme="majorHAnsi" w:cs="Calibri"/>
                <w:sz w:val="20"/>
                <w:szCs w:val="20"/>
              </w:rPr>
              <w:t>Monitorização e avaliação (M&amp;E) e relatórios;</w:t>
            </w:r>
          </w:p>
          <w:p w14:paraId="2679B5FA" w14:textId="77777777" w:rsidR="00E5706E" w:rsidRPr="00543C36" w:rsidRDefault="00E5706E" w:rsidP="00E6147B">
            <w:pPr>
              <w:pStyle w:val="Normal1"/>
              <w:numPr>
                <w:ilvl w:val="0"/>
                <w:numId w:val="10"/>
              </w:numPr>
              <w:ind w:hanging="152"/>
              <w:jc w:val="both"/>
              <w:rPr>
                <w:rFonts w:asciiTheme="majorHAnsi" w:eastAsia="Calibri" w:hAnsiTheme="majorHAnsi" w:cs="Calibri"/>
                <w:sz w:val="20"/>
                <w:szCs w:val="20"/>
              </w:rPr>
            </w:pPr>
            <w:r w:rsidRPr="00543C36">
              <w:rPr>
                <w:rFonts w:asciiTheme="majorHAnsi" w:eastAsia="Calibri" w:hAnsiTheme="majorHAnsi" w:cs="Calibri"/>
                <w:sz w:val="20"/>
                <w:szCs w:val="20"/>
              </w:rPr>
              <w:t>Informação Educação Comunicação (IEC).</w:t>
            </w:r>
          </w:p>
          <w:p w14:paraId="264709CB" w14:textId="77777777" w:rsidR="00E5706E" w:rsidRPr="00543C36" w:rsidRDefault="00E5706E" w:rsidP="00AE691D">
            <w:pPr>
              <w:pStyle w:val="Normal1"/>
              <w:ind w:left="567" w:hanging="283"/>
              <w:jc w:val="both"/>
              <w:rPr>
                <w:rFonts w:asciiTheme="majorHAnsi" w:eastAsia="Calibri" w:hAnsiTheme="majorHAnsi" w:cs="Calibri"/>
                <w:sz w:val="20"/>
                <w:szCs w:val="20"/>
              </w:rPr>
            </w:pPr>
            <w:r w:rsidRPr="00543C36">
              <w:rPr>
                <w:rFonts w:asciiTheme="majorHAnsi" w:eastAsia="Calibri" w:hAnsiTheme="majorHAnsi" w:cs="Calibri"/>
                <w:sz w:val="20"/>
                <w:szCs w:val="20"/>
              </w:rPr>
              <w:t>O programa de formação de curto prazo para cada âmbito deverá:</w:t>
            </w:r>
          </w:p>
          <w:p w14:paraId="0E4F7FA6"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t>Incluir a descrição da base lógica do treinamento requerido e/ou necessitado.</w:t>
            </w:r>
          </w:p>
          <w:p w14:paraId="1AE0C10C"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t>Desenvolver-se entre um mínimo de três e um máximo de dez dias de aulas teóricas e práticas.</w:t>
            </w:r>
          </w:p>
          <w:p w14:paraId="3B5AB69C"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lastRenderedPageBreak/>
              <w:t>Definir em quais ilhas de intervenção do projecto será implementado cada curso.</w:t>
            </w:r>
          </w:p>
          <w:p w14:paraId="221C62EE"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t>Conter um programa horário com a indicação de todas as matérias a ser tratadas e em que formato.</w:t>
            </w:r>
          </w:p>
          <w:p w14:paraId="360BF949"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t>Indicar o perfil do formador que deverá implementar a formação em cada matéria, ou grupo de matérias identificadas.</w:t>
            </w:r>
          </w:p>
          <w:p w14:paraId="04674189" w14:textId="77777777" w:rsidR="00E5706E" w:rsidRPr="00543C36" w:rsidRDefault="00E5706E" w:rsidP="00AE691D">
            <w:pPr>
              <w:pStyle w:val="Normal1"/>
              <w:numPr>
                <w:ilvl w:val="1"/>
                <w:numId w:val="8"/>
              </w:numPr>
              <w:ind w:left="567" w:hanging="283"/>
              <w:contextualSpacing/>
              <w:jc w:val="both"/>
              <w:rPr>
                <w:rFonts w:asciiTheme="majorHAnsi" w:hAnsiTheme="majorHAnsi"/>
                <w:sz w:val="20"/>
                <w:szCs w:val="20"/>
              </w:rPr>
            </w:pPr>
            <w:r w:rsidRPr="00543C36">
              <w:rPr>
                <w:rFonts w:asciiTheme="majorHAnsi" w:eastAsia="Calibri" w:hAnsiTheme="majorHAnsi" w:cs="Calibri"/>
                <w:sz w:val="20"/>
                <w:szCs w:val="20"/>
              </w:rPr>
              <w:t xml:space="preserve">Especificar as necessidades orçamentais previstas para a sua implementação. Isso inclui a estimativa do orçamento global (incluindo custos dos formadores, viagens, </w:t>
            </w:r>
            <w:r w:rsidRPr="00543C36">
              <w:rPr>
                <w:rFonts w:asciiTheme="majorHAnsi" w:eastAsia="Calibri" w:hAnsiTheme="majorHAnsi" w:cs="Calibri"/>
                <w:i/>
                <w:sz w:val="20"/>
                <w:szCs w:val="20"/>
              </w:rPr>
              <w:t xml:space="preserve">per </w:t>
            </w:r>
            <w:proofErr w:type="spellStart"/>
            <w:r w:rsidRPr="00543C36">
              <w:rPr>
                <w:rFonts w:asciiTheme="majorHAnsi" w:eastAsia="Calibri" w:hAnsiTheme="majorHAnsi" w:cs="Calibri"/>
                <w:i/>
                <w:sz w:val="20"/>
                <w:szCs w:val="20"/>
              </w:rPr>
              <w:t>diem</w:t>
            </w:r>
            <w:proofErr w:type="spellEnd"/>
            <w:r w:rsidRPr="00543C36">
              <w:rPr>
                <w:rFonts w:asciiTheme="majorHAnsi" w:eastAsia="Calibri" w:hAnsiTheme="majorHAnsi" w:cs="Calibri"/>
                <w:sz w:val="20"/>
                <w:szCs w:val="20"/>
              </w:rPr>
              <w:t>, etc.), a indicação dos custos por formando e os respectivos custos por curso, módulo, ou conteúdos específicos de formação.</w:t>
            </w:r>
          </w:p>
          <w:p w14:paraId="5A0DA02D" w14:textId="77777777" w:rsidR="00E5706E" w:rsidRPr="00543C36" w:rsidRDefault="00E5706E"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Elaborar propostas para a colmatação das lacunas identificadas na oferta de formação de ensino superior.</w:t>
            </w:r>
          </w:p>
          <w:p w14:paraId="0849DA59" w14:textId="77777777" w:rsidR="00E5706E" w:rsidRPr="00543C36" w:rsidRDefault="00E5706E" w:rsidP="00E6147B">
            <w:pPr>
              <w:pStyle w:val="Normal1"/>
              <w:ind w:left="284" w:hanging="284"/>
              <w:jc w:val="both"/>
              <w:rPr>
                <w:rFonts w:asciiTheme="majorHAnsi" w:eastAsia="Calibri" w:hAnsiTheme="majorHAnsi" w:cs="Calibri"/>
                <w:color w:val="FF0000"/>
                <w:sz w:val="20"/>
                <w:szCs w:val="20"/>
              </w:rPr>
            </w:pPr>
          </w:p>
          <w:p w14:paraId="290EAD36" w14:textId="77777777" w:rsidR="00E5706E" w:rsidRPr="00543C36" w:rsidRDefault="00E5706E">
            <w:pPr>
              <w:pStyle w:val="Normal1"/>
              <w:jc w:val="both"/>
              <w:rPr>
                <w:rFonts w:asciiTheme="majorHAnsi" w:eastAsia="Calibri" w:hAnsiTheme="majorHAnsi" w:cs="Calibri"/>
                <w:sz w:val="20"/>
                <w:szCs w:val="20"/>
              </w:rPr>
            </w:pPr>
          </w:p>
        </w:tc>
        <w:tc>
          <w:tcPr>
            <w:tcW w:w="4659" w:type="dxa"/>
          </w:tcPr>
          <w:p w14:paraId="216C67DC" w14:textId="5A8E8845" w:rsidR="00E5706E" w:rsidRPr="00543C36" w:rsidRDefault="00E5706E">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lastRenderedPageBreak/>
              <w:t>O esboço do relatório final de consultoria que inclui:</w:t>
            </w:r>
          </w:p>
          <w:p w14:paraId="56D91C17" w14:textId="77777777" w:rsidR="00E5706E" w:rsidRPr="00543C36" w:rsidRDefault="00E5706E">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1. A versão finalizada das componentes a seguir:</w:t>
            </w:r>
          </w:p>
          <w:p w14:paraId="62178EE5"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O organigrama/composição das Entidades envolvidas;</w:t>
            </w:r>
          </w:p>
          <w:p w14:paraId="3CD1E0A7"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A lista de todo o pessoal alvo da avaliação das necessidades de capacitação;</w:t>
            </w:r>
          </w:p>
          <w:p w14:paraId="5AA42B00"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A descrição dos métodos de trabalho implementados e as ferramentas utilizadas para a recolha e tratamento de dados;</w:t>
            </w:r>
          </w:p>
          <w:p w14:paraId="163D78D9" w14:textId="77777777" w:rsidR="00E5706E" w:rsidRPr="00543C36" w:rsidRDefault="00E5706E" w:rsidP="00BD5D45">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sz w:val="20"/>
                <w:szCs w:val="20"/>
              </w:rPr>
              <w:t>As fichas de analise individuais (em anexo ao relatório);</w:t>
            </w:r>
          </w:p>
          <w:p w14:paraId="627143C4" w14:textId="24FED813" w:rsidR="00E5706E" w:rsidRPr="00543C36" w:rsidRDefault="00E5706E" w:rsidP="00BD5D45">
            <w:pPr>
              <w:pStyle w:val="Normal1"/>
              <w:numPr>
                <w:ilvl w:val="0"/>
                <w:numId w:val="18"/>
              </w:numPr>
              <w:ind w:left="311" w:hanging="284"/>
              <w:contextualSpacing/>
              <w:jc w:val="both"/>
              <w:rPr>
                <w:rFonts w:asciiTheme="majorHAnsi" w:hAnsiTheme="majorHAnsi"/>
                <w:sz w:val="20"/>
                <w:szCs w:val="20"/>
              </w:rPr>
            </w:pPr>
            <w:r w:rsidRPr="00543C36">
              <w:rPr>
                <w:rFonts w:asciiTheme="majorHAnsi" w:eastAsia="Calibri" w:hAnsiTheme="majorHAnsi" w:cs="Calibri"/>
                <w:color w:val="auto"/>
                <w:sz w:val="20"/>
                <w:szCs w:val="20"/>
              </w:rPr>
              <w:t>O mapeamento das competências existentes no âmbito da governação e gestão das APs em nível nacional e local.</w:t>
            </w:r>
          </w:p>
          <w:p w14:paraId="4E787653"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lastRenderedPageBreak/>
              <w:t>Uma análise das necessidades de treinamento do pessoal alvo com referência aos respectivos TdR;</w:t>
            </w:r>
          </w:p>
          <w:p w14:paraId="7E6023F1"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Âmbitos adicionais de formação, não identificados pelo documento de projecto, mas considerados importantes para colmatar as lacunas identificadas no pessoal alvo;</w:t>
            </w:r>
          </w:p>
          <w:p w14:paraId="494FD3EE"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Propostas de melhorias e clarificações nos TdR do pessoal envolvido e no organigrama do projecto;</w:t>
            </w:r>
          </w:p>
          <w:p w14:paraId="16822336"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Inventariação da oferta de formação de ensino superior do País relativamente à formação de técnicos e profissionais para os sectores de turismo e ambiente;</w:t>
            </w:r>
          </w:p>
          <w:p w14:paraId="198D889D" w14:textId="77777777" w:rsidR="00E5706E" w:rsidRPr="00543C36" w:rsidRDefault="00E5706E" w:rsidP="00492179">
            <w:pPr>
              <w:pStyle w:val="Normal1"/>
              <w:numPr>
                <w:ilvl w:val="0"/>
                <w:numId w:val="21"/>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As lacunas existentes na oferta de formação de ensino superior do País relativamente à formação de técnicos e profissionais nos sectores e âmbitos alvo.</w:t>
            </w:r>
          </w:p>
          <w:p w14:paraId="65BEB923" w14:textId="77777777" w:rsidR="00E5706E" w:rsidRPr="00543C36" w:rsidRDefault="00E5706E">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2. O primeiro esboço das componentes a seguir:</w:t>
            </w:r>
          </w:p>
          <w:p w14:paraId="60D16634" w14:textId="77777777" w:rsidR="00E5706E" w:rsidRPr="00543C36" w:rsidRDefault="00E5706E" w:rsidP="00492179">
            <w:pPr>
              <w:pStyle w:val="Normal1"/>
              <w:numPr>
                <w:ilvl w:val="0"/>
                <w:numId w:val="20"/>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Plano de formações de curto prazo;</w:t>
            </w:r>
          </w:p>
          <w:p w14:paraId="5C4AC7B5" w14:textId="77777777" w:rsidR="00E5706E" w:rsidRPr="00543C36" w:rsidRDefault="00E5706E" w:rsidP="00492179">
            <w:pPr>
              <w:pStyle w:val="Normal1"/>
              <w:numPr>
                <w:ilvl w:val="0"/>
                <w:numId w:val="20"/>
              </w:numPr>
              <w:ind w:left="310" w:hanging="310"/>
              <w:contextualSpacing/>
              <w:jc w:val="both"/>
              <w:rPr>
                <w:rFonts w:asciiTheme="majorHAnsi" w:hAnsiTheme="majorHAnsi"/>
                <w:sz w:val="20"/>
                <w:szCs w:val="20"/>
              </w:rPr>
            </w:pPr>
            <w:r w:rsidRPr="00543C36">
              <w:rPr>
                <w:rFonts w:asciiTheme="majorHAnsi" w:eastAsia="Calibri" w:hAnsiTheme="majorHAnsi" w:cs="Calibri"/>
                <w:sz w:val="20"/>
                <w:szCs w:val="20"/>
              </w:rPr>
              <w:t>Propostas para a colmatação das lacunas identificadas na oferta de formação de ensino superior do País.</w:t>
            </w:r>
          </w:p>
        </w:tc>
        <w:tc>
          <w:tcPr>
            <w:tcW w:w="1261" w:type="dxa"/>
            <w:vAlign w:val="center"/>
          </w:tcPr>
          <w:p w14:paraId="3BDC5D65" w14:textId="77777777" w:rsidR="00E5706E" w:rsidRPr="00543C36" w:rsidRDefault="00E5706E">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lastRenderedPageBreak/>
              <w:t>50 dias após da assinatura do contrato.</w:t>
            </w:r>
          </w:p>
        </w:tc>
      </w:tr>
      <w:tr w:rsidR="00E5706E" w:rsidRPr="00543C36" w14:paraId="4FB7EDEE" w14:textId="77777777" w:rsidTr="00C635A9">
        <w:tc>
          <w:tcPr>
            <w:tcW w:w="1249" w:type="dxa"/>
            <w:vMerge/>
            <w:vAlign w:val="center"/>
          </w:tcPr>
          <w:p w14:paraId="0B47E310" w14:textId="77777777" w:rsidR="00E5706E" w:rsidRPr="00543C36" w:rsidRDefault="00E5706E" w:rsidP="007B7739">
            <w:pPr>
              <w:pStyle w:val="Normal1"/>
              <w:numPr>
                <w:ilvl w:val="0"/>
                <w:numId w:val="8"/>
              </w:numPr>
              <w:ind w:left="284" w:hanging="284"/>
              <w:contextualSpacing/>
              <w:rPr>
                <w:rFonts w:asciiTheme="majorHAnsi" w:eastAsia="Calibri" w:hAnsiTheme="majorHAnsi" w:cs="Calibri"/>
                <w:sz w:val="20"/>
                <w:szCs w:val="20"/>
              </w:rPr>
            </w:pPr>
          </w:p>
        </w:tc>
        <w:tc>
          <w:tcPr>
            <w:tcW w:w="7248" w:type="dxa"/>
          </w:tcPr>
          <w:p w14:paraId="5FDEA200" w14:textId="7E3D2881" w:rsidR="00E5706E" w:rsidRPr="00543C36" w:rsidRDefault="00E5706E"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Apresentar numa sessão de briefing com a UGP/DNA o plano de formações de curto prazo, assegurando a sua coerência com a disponibilidade orçamental do projecto.</w:t>
            </w:r>
          </w:p>
          <w:p w14:paraId="32CFFB67" w14:textId="0B2E0BC8" w:rsidR="00E5706E" w:rsidRPr="00543C36" w:rsidRDefault="00E5706E"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Apresentar e discutir com a UGP/DNA e com o Serviço Nacional de Qualificação da Direcção-Geral do Ensino Superior as propostas para a colmatação das lacunas identificadas.</w:t>
            </w:r>
          </w:p>
        </w:tc>
        <w:tc>
          <w:tcPr>
            <w:tcW w:w="4659" w:type="dxa"/>
          </w:tcPr>
          <w:p w14:paraId="2EDD8A07" w14:textId="4282FB62" w:rsidR="00E5706E" w:rsidRPr="00543C36" w:rsidRDefault="00E5706E" w:rsidP="00190251">
            <w:pPr>
              <w:pStyle w:val="Normal1"/>
              <w:numPr>
                <w:ilvl w:val="0"/>
                <w:numId w:val="17"/>
              </w:numPr>
              <w:ind w:left="310" w:hanging="310"/>
              <w:jc w:val="both"/>
              <w:rPr>
                <w:rFonts w:asciiTheme="majorHAnsi" w:eastAsia="Calibri" w:hAnsiTheme="majorHAnsi" w:cs="Calibri"/>
                <w:sz w:val="20"/>
                <w:szCs w:val="20"/>
              </w:rPr>
            </w:pPr>
            <w:r w:rsidRPr="00543C36">
              <w:rPr>
                <w:rFonts w:asciiTheme="majorHAnsi" w:eastAsia="Calibri" w:hAnsiTheme="majorHAnsi" w:cs="Calibri"/>
                <w:sz w:val="20"/>
                <w:szCs w:val="20"/>
              </w:rPr>
              <w:t>Sessões de briefing na Praia com UGP/DNA e UGP/DNA/DGES executadas.</w:t>
            </w:r>
          </w:p>
        </w:tc>
        <w:tc>
          <w:tcPr>
            <w:tcW w:w="1261" w:type="dxa"/>
            <w:vAlign w:val="center"/>
          </w:tcPr>
          <w:p w14:paraId="040505B0" w14:textId="77777777" w:rsidR="00E5706E" w:rsidRPr="00543C36" w:rsidRDefault="00E5706E">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55 dias após da assinatura do contrato.</w:t>
            </w:r>
          </w:p>
        </w:tc>
      </w:tr>
      <w:tr w:rsidR="007B7739" w:rsidRPr="00543C36" w14:paraId="6D714B6B" w14:textId="77777777" w:rsidTr="00C635A9">
        <w:tc>
          <w:tcPr>
            <w:tcW w:w="1249" w:type="dxa"/>
            <w:vAlign w:val="center"/>
          </w:tcPr>
          <w:p w14:paraId="7A29A358" w14:textId="09449A71" w:rsidR="007B7739" w:rsidRPr="00543C36" w:rsidRDefault="00E5706E" w:rsidP="00E5706E">
            <w:pPr>
              <w:pStyle w:val="Normal1"/>
              <w:contextualSpacing/>
              <w:rPr>
                <w:rFonts w:asciiTheme="majorHAnsi" w:eastAsia="Calibri" w:hAnsiTheme="majorHAnsi" w:cs="Calibri"/>
                <w:sz w:val="20"/>
                <w:szCs w:val="20"/>
              </w:rPr>
            </w:pPr>
            <w:r>
              <w:rPr>
                <w:rFonts w:asciiTheme="majorHAnsi" w:eastAsia="Calibri" w:hAnsiTheme="majorHAnsi" w:cs="Calibri"/>
                <w:sz w:val="20"/>
                <w:szCs w:val="20"/>
              </w:rPr>
              <w:t>Fase 4 – Finalização</w:t>
            </w:r>
          </w:p>
        </w:tc>
        <w:tc>
          <w:tcPr>
            <w:tcW w:w="7248" w:type="dxa"/>
          </w:tcPr>
          <w:p w14:paraId="49908897" w14:textId="754850BB" w:rsidR="007B7739" w:rsidRPr="00543C36" w:rsidRDefault="007B7739" w:rsidP="00E6147B">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Rever segundo o caso, o plano de formações de curto prazo</w:t>
            </w:r>
            <w:r w:rsidR="009E2B61">
              <w:rPr>
                <w:rFonts w:asciiTheme="majorHAnsi" w:eastAsia="Calibri" w:hAnsiTheme="majorHAnsi" w:cs="Calibri"/>
                <w:sz w:val="20"/>
                <w:szCs w:val="20"/>
              </w:rPr>
              <w:t xml:space="preserve"> e</w:t>
            </w:r>
            <w:r w:rsidR="006B2FB8">
              <w:rPr>
                <w:rFonts w:asciiTheme="majorHAnsi" w:eastAsia="Calibri" w:hAnsiTheme="majorHAnsi" w:cs="Calibri"/>
                <w:sz w:val="20"/>
                <w:szCs w:val="20"/>
              </w:rPr>
              <w:t xml:space="preserve"> </w:t>
            </w:r>
            <w:r w:rsidR="006B2FB8" w:rsidRPr="00543C36">
              <w:rPr>
                <w:rFonts w:asciiTheme="majorHAnsi" w:eastAsia="Calibri" w:hAnsiTheme="majorHAnsi" w:cs="Calibri"/>
                <w:sz w:val="20"/>
                <w:szCs w:val="20"/>
              </w:rPr>
              <w:t>conforme aos feedbacks recebidos.</w:t>
            </w:r>
          </w:p>
          <w:p w14:paraId="5A08791A" w14:textId="125551E7" w:rsidR="007B7739" w:rsidRPr="00543C36" w:rsidRDefault="007B7739" w:rsidP="00A6681D">
            <w:pPr>
              <w:pStyle w:val="Normal1"/>
              <w:numPr>
                <w:ilvl w:val="0"/>
                <w:numId w:val="8"/>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Rever e finalizar as propostas de aperfeiçoamento do sistema de ensino superior conforme aos feedbacks recebidos.</w:t>
            </w:r>
          </w:p>
        </w:tc>
        <w:tc>
          <w:tcPr>
            <w:tcW w:w="4659" w:type="dxa"/>
          </w:tcPr>
          <w:p w14:paraId="5E2F97C1" w14:textId="25B3BD48" w:rsidR="007B7739" w:rsidRPr="00543C36" w:rsidRDefault="007B7739" w:rsidP="00D832E5">
            <w:pPr>
              <w:pStyle w:val="Normal1"/>
              <w:numPr>
                <w:ilvl w:val="0"/>
                <w:numId w:val="19"/>
              </w:numPr>
              <w:ind w:left="310" w:hanging="310"/>
              <w:jc w:val="both"/>
              <w:rPr>
                <w:rFonts w:asciiTheme="majorHAnsi" w:eastAsia="Calibri" w:hAnsiTheme="majorHAnsi" w:cs="Calibri"/>
                <w:sz w:val="20"/>
                <w:szCs w:val="20"/>
              </w:rPr>
            </w:pPr>
            <w:r w:rsidRPr="00543C36">
              <w:rPr>
                <w:rFonts w:asciiTheme="majorHAnsi" w:eastAsia="Calibri" w:hAnsiTheme="majorHAnsi" w:cs="Calibri"/>
                <w:sz w:val="20"/>
                <w:szCs w:val="20"/>
              </w:rPr>
              <w:t>O relatório final de consultoria com todos os conteúdos finalizados.</w:t>
            </w:r>
          </w:p>
        </w:tc>
        <w:tc>
          <w:tcPr>
            <w:tcW w:w="1261" w:type="dxa"/>
            <w:vAlign w:val="center"/>
          </w:tcPr>
          <w:p w14:paraId="62DDAE36" w14:textId="77777777" w:rsidR="007B7739" w:rsidRPr="00543C36" w:rsidRDefault="007B7739">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60 dias após da assinatura do contrato.</w:t>
            </w:r>
          </w:p>
        </w:tc>
      </w:tr>
    </w:tbl>
    <w:p w14:paraId="617C0D6B" w14:textId="77777777" w:rsidR="00A17D1F" w:rsidRPr="00543C36" w:rsidRDefault="00A17D1F" w:rsidP="00EC3BA5">
      <w:pPr>
        <w:pStyle w:val="Normal1"/>
        <w:jc w:val="both"/>
        <w:rPr>
          <w:rFonts w:asciiTheme="majorHAnsi" w:eastAsia="Calibri" w:hAnsiTheme="majorHAnsi" w:cs="Calibri"/>
          <w:color w:val="FF0000"/>
          <w:sz w:val="20"/>
          <w:szCs w:val="20"/>
        </w:rPr>
        <w:sectPr w:rsidR="00A17D1F" w:rsidRPr="00543C36" w:rsidSect="00945A86">
          <w:pgSz w:w="16817" w:h="11901" w:orient="landscape"/>
          <w:pgMar w:top="1797" w:right="1440" w:bottom="1440" w:left="1440" w:header="0" w:footer="720" w:gutter="0"/>
          <w:pgNumType w:start="1"/>
          <w:cols w:space="720"/>
        </w:sectPr>
      </w:pPr>
    </w:p>
    <w:p w14:paraId="17F79AC3" w14:textId="77777777" w:rsidR="00945A86" w:rsidRDefault="00945A86" w:rsidP="00BE30D9">
      <w:pPr>
        <w:pStyle w:val="Normal1"/>
        <w:jc w:val="both"/>
        <w:rPr>
          <w:rFonts w:asciiTheme="majorHAnsi" w:eastAsia="Calibri" w:hAnsiTheme="majorHAnsi" w:cs="Calibri"/>
          <w:b/>
          <w:sz w:val="20"/>
          <w:szCs w:val="20"/>
        </w:rPr>
      </w:pPr>
    </w:p>
    <w:p w14:paraId="42EBFC74" w14:textId="77777777" w:rsidR="00945A86" w:rsidRDefault="00945A86" w:rsidP="00BE30D9">
      <w:pPr>
        <w:pStyle w:val="Normal1"/>
        <w:jc w:val="both"/>
        <w:rPr>
          <w:rFonts w:asciiTheme="majorHAnsi" w:eastAsia="Calibri" w:hAnsiTheme="majorHAnsi" w:cs="Calibri"/>
          <w:b/>
          <w:sz w:val="20"/>
          <w:szCs w:val="20"/>
        </w:rPr>
      </w:pPr>
    </w:p>
    <w:p w14:paraId="6C596D3C" w14:textId="77777777" w:rsidR="00945A86" w:rsidRDefault="00945A86" w:rsidP="00BE30D9">
      <w:pPr>
        <w:pStyle w:val="Normal1"/>
        <w:jc w:val="both"/>
        <w:rPr>
          <w:rFonts w:asciiTheme="majorHAnsi" w:eastAsia="Calibri" w:hAnsiTheme="majorHAnsi" w:cs="Calibri"/>
          <w:b/>
          <w:sz w:val="20"/>
          <w:szCs w:val="20"/>
        </w:rPr>
      </w:pPr>
    </w:p>
    <w:p w14:paraId="155D84F4" w14:textId="77777777" w:rsidR="00945A86" w:rsidRDefault="00945A86" w:rsidP="00BE30D9">
      <w:pPr>
        <w:pStyle w:val="Normal1"/>
        <w:jc w:val="both"/>
        <w:rPr>
          <w:rFonts w:asciiTheme="majorHAnsi" w:eastAsia="Calibri" w:hAnsiTheme="majorHAnsi" w:cs="Calibri"/>
          <w:b/>
          <w:sz w:val="20"/>
          <w:szCs w:val="20"/>
        </w:rPr>
      </w:pPr>
    </w:p>
    <w:p w14:paraId="05F62044" w14:textId="313690CB" w:rsidR="00BE30D9" w:rsidRPr="00543C36" w:rsidRDefault="008F602D" w:rsidP="00BE30D9">
      <w:pPr>
        <w:pStyle w:val="Normal1"/>
        <w:jc w:val="both"/>
        <w:rPr>
          <w:rFonts w:asciiTheme="majorHAnsi" w:eastAsia="Calibri" w:hAnsiTheme="majorHAnsi" w:cs="Calibri"/>
          <w:b/>
          <w:sz w:val="20"/>
          <w:szCs w:val="20"/>
        </w:rPr>
      </w:pPr>
      <w:r w:rsidRPr="00543C36">
        <w:rPr>
          <w:rFonts w:asciiTheme="majorHAnsi" w:eastAsia="Calibri" w:hAnsiTheme="majorHAnsi" w:cs="Calibri"/>
          <w:b/>
          <w:sz w:val="20"/>
          <w:szCs w:val="20"/>
        </w:rPr>
        <w:t>5.</w:t>
      </w:r>
      <w:r w:rsidRPr="00543C36">
        <w:rPr>
          <w:rFonts w:asciiTheme="majorHAnsi" w:eastAsia="Calibri" w:hAnsiTheme="majorHAnsi" w:cs="Calibri"/>
          <w:b/>
          <w:sz w:val="20"/>
          <w:szCs w:val="20"/>
        </w:rPr>
        <w:tab/>
      </w:r>
      <w:r w:rsidR="00BE30D9" w:rsidRPr="00543C36">
        <w:rPr>
          <w:rFonts w:asciiTheme="majorHAnsi" w:eastAsia="Calibri" w:hAnsiTheme="majorHAnsi" w:cs="Calibri"/>
          <w:b/>
          <w:sz w:val="20"/>
          <w:szCs w:val="20"/>
        </w:rPr>
        <w:t xml:space="preserve">Gestão e coordenação </w:t>
      </w:r>
    </w:p>
    <w:p w14:paraId="2A0C2CD1" w14:textId="77777777" w:rsidR="0020372E" w:rsidRPr="00543C36" w:rsidRDefault="0020372E" w:rsidP="00BE30D9">
      <w:pPr>
        <w:pStyle w:val="Normal1"/>
        <w:jc w:val="both"/>
        <w:rPr>
          <w:rFonts w:asciiTheme="majorHAnsi" w:eastAsia="Calibri" w:hAnsiTheme="majorHAnsi" w:cs="Calibri"/>
          <w:sz w:val="20"/>
          <w:szCs w:val="20"/>
        </w:rPr>
      </w:pPr>
    </w:p>
    <w:p w14:paraId="2799AE41" w14:textId="3552815E" w:rsidR="0013749E" w:rsidRPr="0013749E" w:rsidRDefault="0013749E" w:rsidP="0013749E">
      <w:pPr>
        <w:jc w:val="both"/>
        <w:rPr>
          <w:rFonts w:asciiTheme="majorHAnsi" w:eastAsia="Times New Roman" w:hAnsiTheme="majorHAnsi"/>
          <w:sz w:val="20"/>
          <w:szCs w:val="20"/>
        </w:rPr>
      </w:pPr>
      <w:r w:rsidRPr="0013749E">
        <w:rPr>
          <w:rFonts w:asciiTheme="majorHAnsi" w:eastAsia="Calibri" w:hAnsiTheme="majorHAnsi" w:cs="Calibri"/>
          <w:sz w:val="20"/>
          <w:szCs w:val="20"/>
        </w:rPr>
        <w:t xml:space="preserve">O/a consultor/a trabalhará </w:t>
      </w:r>
      <w:r w:rsidRPr="0013749E">
        <w:rPr>
          <w:rFonts w:asciiTheme="majorHAnsi" w:eastAsia="Times New Roman" w:hAnsiTheme="majorHAnsi"/>
          <w:sz w:val="20"/>
          <w:szCs w:val="20"/>
        </w:rPr>
        <w:t xml:space="preserve">sob a supervisão direta </w:t>
      </w:r>
      <w:r w:rsidRPr="0013749E">
        <w:rPr>
          <w:rFonts w:asciiTheme="majorHAnsi" w:eastAsia="Calibri" w:hAnsiTheme="majorHAnsi" w:cs="Calibri"/>
          <w:sz w:val="20"/>
          <w:szCs w:val="20"/>
        </w:rPr>
        <w:t>Escritório do PNUD</w:t>
      </w:r>
      <w:r w:rsidRPr="0013749E">
        <w:rPr>
          <w:rFonts w:asciiTheme="majorHAnsi" w:eastAsia="Times New Roman" w:hAnsiTheme="majorHAnsi"/>
          <w:sz w:val="20"/>
          <w:szCs w:val="20"/>
        </w:rPr>
        <w:t xml:space="preserve"> em estreita colaboração com a Coordenação Nacional do Projeto baseada na Direção Nacional do Ambiente;</w:t>
      </w:r>
    </w:p>
    <w:p w14:paraId="2A5E5E04" w14:textId="77777777" w:rsidR="0013749E" w:rsidRPr="0013749E" w:rsidRDefault="0013749E" w:rsidP="00BE30D9">
      <w:pPr>
        <w:pStyle w:val="Normal1"/>
        <w:jc w:val="both"/>
        <w:rPr>
          <w:rFonts w:asciiTheme="majorHAnsi" w:eastAsia="Calibri" w:hAnsiTheme="majorHAnsi" w:cs="Calibri"/>
          <w:sz w:val="20"/>
          <w:szCs w:val="20"/>
        </w:rPr>
      </w:pPr>
    </w:p>
    <w:p w14:paraId="7C94545B" w14:textId="77777777" w:rsidR="00BE30D9" w:rsidRPr="00543C36" w:rsidRDefault="00BE30D9" w:rsidP="00BE30D9">
      <w:pPr>
        <w:pStyle w:val="Normal1"/>
        <w:jc w:val="both"/>
        <w:rPr>
          <w:rFonts w:asciiTheme="majorHAnsi" w:eastAsia="Calibri" w:hAnsiTheme="majorHAnsi" w:cs="Calibri"/>
          <w:color w:val="FF0000"/>
          <w:sz w:val="20"/>
          <w:szCs w:val="20"/>
        </w:rPr>
      </w:pPr>
    </w:p>
    <w:p w14:paraId="61751174" w14:textId="00210732" w:rsidR="00BE30D9" w:rsidRPr="00543C36" w:rsidRDefault="008F602D" w:rsidP="00BE30D9">
      <w:pPr>
        <w:pStyle w:val="Normal1"/>
        <w:jc w:val="both"/>
        <w:rPr>
          <w:rFonts w:asciiTheme="majorHAnsi" w:eastAsia="Calibri" w:hAnsiTheme="majorHAnsi" w:cs="Calibri"/>
          <w:b/>
          <w:color w:val="auto"/>
          <w:sz w:val="20"/>
          <w:szCs w:val="20"/>
        </w:rPr>
      </w:pPr>
      <w:r w:rsidRPr="00543C36">
        <w:rPr>
          <w:rFonts w:asciiTheme="majorHAnsi" w:eastAsia="Calibri" w:hAnsiTheme="majorHAnsi" w:cs="Calibri"/>
          <w:b/>
          <w:color w:val="auto"/>
          <w:sz w:val="20"/>
          <w:szCs w:val="20"/>
        </w:rPr>
        <w:t>6.</w:t>
      </w:r>
      <w:r w:rsidRPr="00543C36">
        <w:rPr>
          <w:rFonts w:asciiTheme="majorHAnsi" w:eastAsia="Calibri" w:hAnsiTheme="majorHAnsi" w:cs="Calibri"/>
          <w:b/>
          <w:color w:val="auto"/>
          <w:sz w:val="20"/>
          <w:szCs w:val="20"/>
        </w:rPr>
        <w:tab/>
      </w:r>
      <w:r w:rsidR="00BE30D9" w:rsidRPr="00543C36">
        <w:rPr>
          <w:rFonts w:asciiTheme="majorHAnsi" w:eastAsia="Calibri" w:hAnsiTheme="majorHAnsi" w:cs="Calibri"/>
          <w:b/>
          <w:color w:val="auto"/>
          <w:sz w:val="20"/>
          <w:szCs w:val="20"/>
        </w:rPr>
        <w:t>Duração do trabalho e local de realização</w:t>
      </w:r>
    </w:p>
    <w:p w14:paraId="30201F00" w14:textId="77777777" w:rsidR="0020372E" w:rsidRPr="00543C36" w:rsidRDefault="0020372E" w:rsidP="00BE30D9">
      <w:pPr>
        <w:pStyle w:val="Normal1"/>
        <w:ind w:left="426" w:hanging="426"/>
        <w:jc w:val="both"/>
        <w:rPr>
          <w:rFonts w:asciiTheme="majorHAnsi" w:eastAsia="Calibri" w:hAnsiTheme="majorHAnsi" w:cs="Calibri"/>
          <w:sz w:val="20"/>
          <w:szCs w:val="20"/>
        </w:rPr>
      </w:pPr>
    </w:p>
    <w:p w14:paraId="632B8CA5" w14:textId="2AE3CC29" w:rsidR="00BE30D9" w:rsidRPr="00543C36" w:rsidRDefault="00BE30D9" w:rsidP="00BE30D9">
      <w:pPr>
        <w:pStyle w:val="Normal1"/>
        <w:ind w:left="426" w:hanging="426"/>
        <w:jc w:val="both"/>
        <w:rPr>
          <w:rFonts w:asciiTheme="majorHAnsi" w:eastAsia="Calibri" w:hAnsiTheme="majorHAnsi" w:cs="Calibri"/>
          <w:sz w:val="20"/>
          <w:szCs w:val="20"/>
        </w:rPr>
      </w:pPr>
      <w:r w:rsidRPr="00543C36">
        <w:rPr>
          <w:rFonts w:asciiTheme="majorHAnsi" w:eastAsia="Calibri" w:hAnsiTheme="majorHAnsi" w:cs="Calibri"/>
          <w:sz w:val="20"/>
          <w:szCs w:val="20"/>
        </w:rPr>
        <w:t>O contrato impl</w:t>
      </w:r>
      <w:r w:rsidR="00414ED9">
        <w:rPr>
          <w:rFonts w:asciiTheme="majorHAnsi" w:eastAsia="Calibri" w:hAnsiTheme="majorHAnsi" w:cs="Calibri"/>
          <w:sz w:val="20"/>
          <w:szCs w:val="20"/>
        </w:rPr>
        <w:t>icará um total de não mais de 35</w:t>
      </w:r>
      <w:r w:rsidRPr="00543C36">
        <w:rPr>
          <w:rFonts w:asciiTheme="majorHAnsi" w:eastAsia="Calibri" w:hAnsiTheme="majorHAnsi" w:cs="Calibri"/>
          <w:sz w:val="20"/>
          <w:szCs w:val="20"/>
        </w:rPr>
        <w:t xml:space="preserve"> dias de trabalho, assim distribuídos:</w:t>
      </w:r>
    </w:p>
    <w:p w14:paraId="18BF794D" w14:textId="17B29F16" w:rsidR="00BE30D9" w:rsidRPr="00543C36" w:rsidRDefault="004252D6" w:rsidP="00BE30D9">
      <w:pPr>
        <w:pStyle w:val="Normal1"/>
        <w:numPr>
          <w:ilvl w:val="0"/>
          <w:numId w:val="3"/>
        </w:numPr>
        <w:ind w:left="284" w:hanging="284"/>
        <w:contextualSpacing/>
        <w:jc w:val="both"/>
        <w:rPr>
          <w:rFonts w:asciiTheme="majorHAnsi" w:hAnsiTheme="majorHAnsi"/>
          <w:sz w:val="20"/>
          <w:szCs w:val="20"/>
        </w:rPr>
      </w:pPr>
      <w:r>
        <w:rPr>
          <w:rFonts w:asciiTheme="majorHAnsi" w:eastAsia="Calibri" w:hAnsiTheme="majorHAnsi" w:cs="Calibri"/>
          <w:sz w:val="20"/>
          <w:szCs w:val="20"/>
        </w:rPr>
        <w:t>3</w:t>
      </w:r>
      <w:r w:rsidR="00BE30D9" w:rsidRPr="00543C36">
        <w:rPr>
          <w:rFonts w:asciiTheme="majorHAnsi" w:eastAsia="Calibri" w:hAnsiTheme="majorHAnsi" w:cs="Calibri"/>
          <w:sz w:val="20"/>
          <w:szCs w:val="20"/>
        </w:rPr>
        <w:t xml:space="preserve"> dias em Sal;</w:t>
      </w:r>
    </w:p>
    <w:p w14:paraId="049D2CE8" w14:textId="77777777" w:rsidR="00BE30D9" w:rsidRPr="00543C36" w:rsidRDefault="00BE30D9" w:rsidP="00BE30D9">
      <w:pPr>
        <w:pStyle w:val="Normal1"/>
        <w:numPr>
          <w:ilvl w:val="0"/>
          <w:numId w:val="3"/>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3 dias em Boavista;</w:t>
      </w:r>
    </w:p>
    <w:p w14:paraId="1CD08106" w14:textId="77777777" w:rsidR="00BE30D9" w:rsidRPr="00543C36" w:rsidRDefault="00BE30D9" w:rsidP="00BE30D9">
      <w:pPr>
        <w:pStyle w:val="Normal1"/>
        <w:numPr>
          <w:ilvl w:val="0"/>
          <w:numId w:val="3"/>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2 dias em Maio;</w:t>
      </w:r>
    </w:p>
    <w:p w14:paraId="05F27443" w14:textId="77777777" w:rsidR="00BE30D9" w:rsidRPr="00543C36" w:rsidRDefault="00BE30D9" w:rsidP="00BE30D9">
      <w:pPr>
        <w:pStyle w:val="Normal1"/>
        <w:numPr>
          <w:ilvl w:val="0"/>
          <w:numId w:val="3"/>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2 dias em São Domingos/Rui Vaz;</w:t>
      </w:r>
    </w:p>
    <w:p w14:paraId="4162E0D7" w14:textId="5B0DAAE5" w:rsidR="00BE30D9" w:rsidRPr="00543C36" w:rsidRDefault="008D6D57" w:rsidP="00BE30D9">
      <w:pPr>
        <w:pStyle w:val="Normal1"/>
        <w:numPr>
          <w:ilvl w:val="0"/>
          <w:numId w:val="3"/>
        </w:numPr>
        <w:ind w:left="284" w:hanging="284"/>
        <w:contextualSpacing/>
        <w:jc w:val="both"/>
        <w:rPr>
          <w:rFonts w:asciiTheme="majorHAnsi" w:hAnsiTheme="majorHAnsi"/>
          <w:sz w:val="20"/>
          <w:szCs w:val="20"/>
        </w:rPr>
      </w:pPr>
      <w:r>
        <w:rPr>
          <w:rFonts w:asciiTheme="majorHAnsi" w:eastAsia="Calibri" w:hAnsiTheme="majorHAnsi" w:cs="Calibri"/>
          <w:sz w:val="20"/>
          <w:szCs w:val="20"/>
        </w:rPr>
        <w:t>25</w:t>
      </w:r>
      <w:r w:rsidR="00BE30D9" w:rsidRPr="00543C36">
        <w:rPr>
          <w:rFonts w:asciiTheme="majorHAnsi" w:eastAsia="Calibri" w:hAnsiTheme="majorHAnsi" w:cs="Calibri"/>
          <w:sz w:val="20"/>
          <w:szCs w:val="20"/>
        </w:rPr>
        <w:t xml:space="preserve"> dias em Praia.</w:t>
      </w:r>
    </w:p>
    <w:p w14:paraId="18CDF794" w14:textId="077D002A" w:rsidR="00026AE5" w:rsidRPr="00543C36" w:rsidRDefault="00026AE5" w:rsidP="00EC3BA5">
      <w:pPr>
        <w:pStyle w:val="Normal1"/>
        <w:jc w:val="both"/>
        <w:rPr>
          <w:rFonts w:asciiTheme="majorHAnsi" w:eastAsia="Calibri" w:hAnsiTheme="majorHAnsi" w:cs="Calibri"/>
          <w:color w:val="FF0000"/>
          <w:sz w:val="20"/>
          <w:szCs w:val="20"/>
        </w:rPr>
      </w:pPr>
    </w:p>
    <w:p w14:paraId="309FA7DB" w14:textId="0E1DAB09" w:rsidR="00026AE5" w:rsidRPr="00543C36" w:rsidRDefault="008F602D">
      <w:pPr>
        <w:pStyle w:val="Normal1"/>
        <w:ind w:left="426" w:hanging="426"/>
        <w:jc w:val="both"/>
        <w:rPr>
          <w:rFonts w:asciiTheme="majorHAnsi" w:eastAsia="Calibri" w:hAnsiTheme="majorHAnsi" w:cs="Calibri"/>
          <w:b/>
          <w:sz w:val="20"/>
          <w:szCs w:val="20"/>
        </w:rPr>
      </w:pPr>
      <w:r w:rsidRPr="00543C36">
        <w:rPr>
          <w:rFonts w:asciiTheme="majorHAnsi" w:eastAsia="Calibri" w:hAnsiTheme="majorHAnsi" w:cs="Calibri"/>
          <w:b/>
          <w:sz w:val="20"/>
          <w:szCs w:val="20"/>
        </w:rPr>
        <w:t>7.</w:t>
      </w:r>
      <w:r w:rsidRPr="00543C36">
        <w:rPr>
          <w:rFonts w:asciiTheme="majorHAnsi" w:eastAsia="Calibri" w:hAnsiTheme="majorHAnsi" w:cs="Calibri"/>
          <w:b/>
          <w:sz w:val="20"/>
          <w:szCs w:val="20"/>
        </w:rPr>
        <w:tab/>
      </w:r>
      <w:r w:rsidR="004D2EC5" w:rsidRPr="00543C36">
        <w:rPr>
          <w:rFonts w:asciiTheme="majorHAnsi" w:eastAsia="Calibri" w:hAnsiTheme="majorHAnsi" w:cs="Calibri"/>
          <w:b/>
          <w:sz w:val="20"/>
          <w:szCs w:val="20"/>
        </w:rPr>
        <w:t>Perfil do/a consultor/a</w:t>
      </w:r>
    </w:p>
    <w:p w14:paraId="0760DC67" w14:textId="77777777" w:rsidR="004E0069" w:rsidRPr="00543C36" w:rsidRDefault="004E0069">
      <w:pPr>
        <w:pStyle w:val="Normal1"/>
        <w:jc w:val="both"/>
        <w:rPr>
          <w:rFonts w:asciiTheme="majorHAnsi" w:eastAsia="Calibri" w:hAnsiTheme="majorHAnsi" w:cs="Calibri"/>
          <w:sz w:val="20"/>
          <w:szCs w:val="20"/>
        </w:rPr>
      </w:pPr>
    </w:p>
    <w:p w14:paraId="49F8081D" w14:textId="458E69C2" w:rsidR="004E0069" w:rsidRPr="00543C36" w:rsidRDefault="004E0069" w:rsidP="00CE5441">
      <w:pPr>
        <w:pStyle w:val="Normal1"/>
        <w:jc w:val="both"/>
        <w:rPr>
          <w:rFonts w:asciiTheme="majorHAnsi" w:eastAsia="Calibri" w:hAnsiTheme="majorHAnsi" w:cs="Calibri"/>
          <w:i/>
          <w:sz w:val="20"/>
          <w:szCs w:val="20"/>
        </w:rPr>
      </w:pPr>
      <w:r w:rsidRPr="00543C36">
        <w:rPr>
          <w:rFonts w:asciiTheme="majorHAnsi" w:eastAsia="Calibri" w:hAnsiTheme="majorHAnsi" w:cs="Calibri"/>
          <w:i/>
          <w:sz w:val="20"/>
          <w:szCs w:val="20"/>
        </w:rPr>
        <w:t>a) Habilitações Académicas</w:t>
      </w:r>
    </w:p>
    <w:p w14:paraId="6BE9E848" w14:textId="0841C7C7" w:rsidR="00F23BEA" w:rsidRPr="00543C36" w:rsidRDefault="0068149B" w:rsidP="008A3662">
      <w:pPr>
        <w:pStyle w:val="Normal1"/>
        <w:numPr>
          <w:ilvl w:val="0"/>
          <w:numId w:val="6"/>
        </w:numPr>
        <w:ind w:left="284" w:hanging="284"/>
        <w:contextualSpacing/>
        <w:jc w:val="both"/>
        <w:rPr>
          <w:rFonts w:asciiTheme="majorHAnsi" w:hAnsiTheme="majorHAnsi"/>
          <w:sz w:val="20"/>
          <w:szCs w:val="20"/>
        </w:rPr>
      </w:pPr>
      <w:r w:rsidRPr="00543C36">
        <w:rPr>
          <w:rFonts w:asciiTheme="majorHAnsi" w:hAnsiTheme="majorHAnsi"/>
          <w:sz w:val="20"/>
          <w:szCs w:val="20"/>
        </w:rPr>
        <w:t>Habilitação académica mínima de licenciatura</w:t>
      </w:r>
      <w:r w:rsidR="004E0069" w:rsidRPr="00543C36">
        <w:rPr>
          <w:rFonts w:asciiTheme="majorHAnsi" w:hAnsiTheme="majorHAnsi"/>
          <w:sz w:val="20"/>
          <w:szCs w:val="20"/>
        </w:rPr>
        <w:t xml:space="preserve"> nas áreas das ciências do ambiente, ciências sociais, ciências políticas, economia, desenvolvimento, biologia, e ou áreas afins;</w:t>
      </w:r>
    </w:p>
    <w:p w14:paraId="00599EDC" w14:textId="5B22D017" w:rsidR="004E0069" w:rsidRDefault="00AF6F14" w:rsidP="00AF6F14">
      <w:pPr>
        <w:pStyle w:val="Normal1"/>
        <w:numPr>
          <w:ilvl w:val="0"/>
          <w:numId w:val="6"/>
        </w:numPr>
        <w:ind w:left="284" w:hanging="284"/>
        <w:contextualSpacing/>
        <w:jc w:val="both"/>
        <w:rPr>
          <w:rFonts w:asciiTheme="majorHAnsi" w:hAnsiTheme="majorHAnsi"/>
          <w:sz w:val="20"/>
          <w:szCs w:val="20"/>
        </w:rPr>
      </w:pPr>
      <w:r w:rsidRPr="00543C36">
        <w:rPr>
          <w:rFonts w:asciiTheme="majorHAnsi" w:hAnsiTheme="majorHAnsi"/>
          <w:sz w:val="20"/>
          <w:szCs w:val="20"/>
        </w:rPr>
        <w:t>Habilitação académica de mestrado/</w:t>
      </w:r>
      <w:r w:rsidR="0068149B" w:rsidRPr="00543C36">
        <w:rPr>
          <w:rFonts w:asciiTheme="majorHAnsi" w:hAnsiTheme="majorHAnsi"/>
          <w:sz w:val="20"/>
          <w:szCs w:val="20"/>
        </w:rPr>
        <w:t xml:space="preserve">doutoramento </w:t>
      </w:r>
      <w:r w:rsidRPr="00543C36">
        <w:rPr>
          <w:rFonts w:asciiTheme="majorHAnsi" w:hAnsiTheme="majorHAnsi"/>
          <w:sz w:val="20"/>
          <w:szCs w:val="20"/>
        </w:rPr>
        <w:t>nas áreas das ciências do ambiente, ciências sociais, ciências políticas, economia, desenvolvimento, b</w:t>
      </w:r>
      <w:r w:rsidR="00EC46A8">
        <w:rPr>
          <w:rFonts w:asciiTheme="majorHAnsi" w:hAnsiTheme="majorHAnsi"/>
          <w:sz w:val="20"/>
          <w:szCs w:val="20"/>
        </w:rPr>
        <w:t xml:space="preserve">iologia, e ou áreas afins, são títulos </w:t>
      </w:r>
      <w:r w:rsidRPr="00543C36">
        <w:rPr>
          <w:rFonts w:asciiTheme="majorHAnsi" w:hAnsiTheme="majorHAnsi"/>
          <w:sz w:val="20"/>
          <w:szCs w:val="20"/>
        </w:rPr>
        <w:t>prefer</w:t>
      </w:r>
      <w:r w:rsidR="00EC46A8">
        <w:rPr>
          <w:rFonts w:asciiTheme="majorHAnsi" w:hAnsiTheme="majorHAnsi"/>
          <w:sz w:val="20"/>
          <w:szCs w:val="20"/>
        </w:rPr>
        <w:t>enciais</w:t>
      </w:r>
      <w:r w:rsidRPr="00543C36">
        <w:rPr>
          <w:rFonts w:asciiTheme="majorHAnsi" w:hAnsiTheme="majorHAnsi"/>
          <w:sz w:val="20"/>
          <w:szCs w:val="20"/>
        </w:rPr>
        <w:t>;</w:t>
      </w:r>
    </w:p>
    <w:p w14:paraId="3BFDAE6B" w14:textId="77777777" w:rsidR="0067743A" w:rsidRPr="00543C36" w:rsidRDefault="0067743A" w:rsidP="0067743A">
      <w:pPr>
        <w:pStyle w:val="Normal1"/>
        <w:ind w:left="284"/>
        <w:contextualSpacing/>
        <w:jc w:val="both"/>
        <w:rPr>
          <w:rFonts w:asciiTheme="majorHAnsi" w:hAnsiTheme="majorHAnsi"/>
          <w:sz w:val="20"/>
          <w:szCs w:val="20"/>
        </w:rPr>
      </w:pPr>
    </w:p>
    <w:p w14:paraId="0709E74D" w14:textId="037C149E" w:rsidR="004E0069" w:rsidRPr="00543C36" w:rsidRDefault="004E0069" w:rsidP="004E0069">
      <w:pPr>
        <w:pStyle w:val="Normal1"/>
        <w:contextualSpacing/>
        <w:jc w:val="both"/>
        <w:rPr>
          <w:rFonts w:asciiTheme="majorHAnsi" w:hAnsiTheme="majorHAnsi"/>
          <w:i/>
          <w:sz w:val="20"/>
          <w:szCs w:val="20"/>
        </w:rPr>
      </w:pPr>
      <w:r w:rsidRPr="00543C36">
        <w:rPr>
          <w:rFonts w:asciiTheme="majorHAnsi" w:hAnsiTheme="majorHAnsi"/>
          <w:i/>
          <w:sz w:val="20"/>
          <w:szCs w:val="20"/>
        </w:rPr>
        <w:t>b) Experiencia profissional</w:t>
      </w:r>
    </w:p>
    <w:p w14:paraId="0AE726CC" w14:textId="0FAB8A41" w:rsidR="0068149B" w:rsidRPr="00543C36" w:rsidRDefault="00AF6F14" w:rsidP="004E0069">
      <w:pPr>
        <w:pStyle w:val="Normal1"/>
        <w:contextualSpacing/>
        <w:jc w:val="both"/>
        <w:rPr>
          <w:rFonts w:asciiTheme="majorHAnsi" w:hAnsiTheme="majorHAnsi"/>
          <w:i/>
          <w:sz w:val="20"/>
          <w:szCs w:val="20"/>
        </w:rPr>
      </w:pPr>
      <w:r w:rsidRPr="00543C36">
        <w:rPr>
          <w:rFonts w:asciiTheme="majorHAnsi" w:eastAsia="Calibri" w:hAnsiTheme="majorHAnsi" w:cs="Calibri"/>
          <w:sz w:val="20"/>
          <w:szCs w:val="20"/>
        </w:rPr>
        <w:t>Serão considerada</w:t>
      </w:r>
      <w:r w:rsidR="0068149B" w:rsidRPr="00543C36">
        <w:rPr>
          <w:rFonts w:asciiTheme="majorHAnsi" w:eastAsia="Calibri" w:hAnsiTheme="majorHAnsi" w:cs="Calibri"/>
          <w:sz w:val="20"/>
          <w:szCs w:val="20"/>
        </w:rPr>
        <w:t xml:space="preserve">s </w:t>
      </w:r>
      <w:r w:rsidRPr="00543C36">
        <w:rPr>
          <w:rFonts w:asciiTheme="majorHAnsi" w:eastAsia="Calibri" w:hAnsiTheme="majorHAnsi" w:cs="Calibri"/>
          <w:sz w:val="20"/>
          <w:szCs w:val="20"/>
        </w:rPr>
        <w:t xml:space="preserve">como habilidades </w:t>
      </w:r>
      <w:r w:rsidR="007A3500" w:rsidRPr="00543C36">
        <w:rPr>
          <w:rFonts w:asciiTheme="majorHAnsi" w:eastAsia="Calibri" w:hAnsiTheme="majorHAnsi" w:cs="Calibri"/>
          <w:sz w:val="20"/>
          <w:szCs w:val="20"/>
        </w:rPr>
        <w:t>importantes</w:t>
      </w:r>
      <w:r w:rsidR="0068149B" w:rsidRPr="00543C36">
        <w:rPr>
          <w:rFonts w:asciiTheme="majorHAnsi" w:eastAsia="Calibri" w:hAnsiTheme="majorHAnsi" w:cs="Calibri"/>
          <w:sz w:val="20"/>
          <w:szCs w:val="20"/>
        </w:rPr>
        <w:t>:</w:t>
      </w:r>
    </w:p>
    <w:p w14:paraId="2F80BC9B" w14:textId="7A76864F" w:rsidR="004D2EC5" w:rsidRPr="00543C36" w:rsidRDefault="007C5A06" w:rsidP="004D2EC5">
      <w:pPr>
        <w:pStyle w:val="Normal1"/>
        <w:numPr>
          <w:ilvl w:val="0"/>
          <w:numId w:val="6"/>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 xml:space="preserve">Pelo menos </w:t>
      </w:r>
      <w:r w:rsidR="004D2EC5" w:rsidRPr="00543C36">
        <w:rPr>
          <w:rFonts w:asciiTheme="majorHAnsi" w:eastAsia="Calibri" w:hAnsiTheme="majorHAnsi" w:cs="Calibri"/>
          <w:sz w:val="20"/>
          <w:szCs w:val="20"/>
        </w:rPr>
        <w:t>8</w:t>
      </w:r>
      <w:r w:rsidRPr="00543C36">
        <w:rPr>
          <w:rFonts w:asciiTheme="majorHAnsi" w:eastAsia="Calibri" w:hAnsiTheme="majorHAnsi" w:cs="Calibri"/>
          <w:sz w:val="20"/>
          <w:szCs w:val="20"/>
        </w:rPr>
        <w:t xml:space="preserve"> anos de experiência profissional relevante em desen</w:t>
      </w:r>
      <w:r w:rsidR="004E0069" w:rsidRPr="00543C36">
        <w:rPr>
          <w:rFonts w:asciiTheme="majorHAnsi" w:eastAsia="Calibri" w:hAnsiTheme="majorHAnsi" w:cs="Calibri"/>
          <w:sz w:val="20"/>
          <w:szCs w:val="20"/>
        </w:rPr>
        <w:t>volvimento de recursos humanos</w:t>
      </w:r>
      <w:r w:rsidR="001E1D46" w:rsidRPr="00543C36">
        <w:rPr>
          <w:rFonts w:asciiTheme="majorHAnsi" w:eastAsia="Calibri" w:hAnsiTheme="majorHAnsi" w:cs="Calibri"/>
          <w:sz w:val="20"/>
          <w:szCs w:val="20"/>
        </w:rPr>
        <w:t>, avaliação de necessidades, de competências ou capacidades.</w:t>
      </w:r>
    </w:p>
    <w:p w14:paraId="04A23583" w14:textId="03AB6FE7" w:rsidR="00026AE5" w:rsidRPr="00543C36" w:rsidRDefault="007C5A06" w:rsidP="008A3662">
      <w:pPr>
        <w:pStyle w:val="Normal1"/>
        <w:numPr>
          <w:ilvl w:val="0"/>
          <w:numId w:val="6"/>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Pelo menos 5 anos de experiência profissional com papel de responsabilidade/gerência em institutos de ensino superior e/ou pesquisa em Cabo Verde, ou no estrangeiro. Em alternativa, pelo</w:t>
      </w:r>
      <w:r w:rsidR="004D2EC5" w:rsidRPr="00543C36">
        <w:rPr>
          <w:rFonts w:asciiTheme="majorHAnsi" w:eastAsia="Calibri" w:hAnsiTheme="majorHAnsi" w:cs="Calibri"/>
          <w:sz w:val="20"/>
          <w:szCs w:val="20"/>
        </w:rPr>
        <w:t xml:space="preserve"> menos 8</w:t>
      </w:r>
      <w:r w:rsidRPr="00543C36">
        <w:rPr>
          <w:rFonts w:asciiTheme="majorHAnsi" w:eastAsia="Calibri" w:hAnsiTheme="majorHAnsi" w:cs="Calibri"/>
          <w:sz w:val="20"/>
          <w:szCs w:val="20"/>
        </w:rPr>
        <w:t xml:space="preserve"> anos de experiência como professor em institutos de ensino superior e/ou pesquisa em Cabo Verde, ou no estrangeiro.</w:t>
      </w:r>
    </w:p>
    <w:p w14:paraId="72A03B71" w14:textId="7F62CD80" w:rsidR="008A3662" w:rsidRPr="00543C36" w:rsidRDefault="007C5A06">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Serão c</w:t>
      </w:r>
      <w:r w:rsidR="008A3662" w:rsidRPr="00543C36">
        <w:rPr>
          <w:rFonts w:asciiTheme="majorHAnsi" w:eastAsia="Calibri" w:hAnsiTheme="majorHAnsi" w:cs="Calibri"/>
          <w:sz w:val="20"/>
          <w:szCs w:val="20"/>
        </w:rPr>
        <w:t>onsiderada</w:t>
      </w:r>
      <w:r w:rsidR="001E1D46" w:rsidRPr="00543C36">
        <w:rPr>
          <w:rFonts w:asciiTheme="majorHAnsi" w:eastAsia="Calibri" w:hAnsiTheme="majorHAnsi" w:cs="Calibri"/>
          <w:sz w:val="20"/>
          <w:szCs w:val="20"/>
        </w:rPr>
        <w:t>s como habilidades</w:t>
      </w:r>
      <w:r w:rsidR="008A3662" w:rsidRPr="00543C36">
        <w:rPr>
          <w:rFonts w:asciiTheme="majorHAnsi" w:eastAsia="Calibri" w:hAnsiTheme="majorHAnsi" w:cs="Calibri"/>
          <w:sz w:val="20"/>
          <w:szCs w:val="20"/>
        </w:rPr>
        <w:t xml:space="preserve"> úteis</w:t>
      </w:r>
      <w:r w:rsidR="00AF6F14" w:rsidRPr="00543C36">
        <w:rPr>
          <w:rFonts w:asciiTheme="majorHAnsi" w:eastAsia="Calibri" w:hAnsiTheme="majorHAnsi" w:cs="Calibri"/>
          <w:sz w:val="20"/>
          <w:szCs w:val="20"/>
        </w:rPr>
        <w:t>:</w:t>
      </w:r>
    </w:p>
    <w:p w14:paraId="3422023E" w14:textId="5D16DAF2" w:rsidR="00026AE5" w:rsidRPr="00543C36" w:rsidRDefault="007C5A06">
      <w:pPr>
        <w:pStyle w:val="Normal1"/>
        <w:numPr>
          <w:ilvl w:val="0"/>
          <w:numId w:val="6"/>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O conhecimento das necessidades de capacitação de técnicos e profissionais para os sectores de turismo e de ambiente.</w:t>
      </w:r>
    </w:p>
    <w:p w14:paraId="30D39E53" w14:textId="1D736F1A" w:rsidR="004E0069" w:rsidRPr="00543C36" w:rsidRDefault="00054AD3" w:rsidP="0020372E">
      <w:pPr>
        <w:pStyle w:val="Normal1"/>
        <w:numPr>
          <w:ilvl w:val="0"/>
          <w:numId w:val="6"/>
        </w:numPr>
        <w:ind w:left="284" w:hanging="284"/>
        <w:contextualSpacing/>
        <w:jc w:val="both"/>
        <w:rPr>
          <w:rFonts w:asciiTheme="majorHAnsi" w:hAnsiTheme="majorHAnsi"/>
          <w:sz w:val="20"/>
          <w:szCs w:val="20"/>
        </w:rPr>
      </w:pPr>
      <w:r>
        <w:rPr>
          <w:rFonts w:asciiTheme="majorHAnsi" w:eastAsia="Calibri" w:hAnsiTheme="majorHAnsi" w:cs="Calibri"/>
          <w:sz w:val="20"/>
          <w:szCs w:val="20"/>
        </w:rPr>
        <w:t>Experiencia profissional na g</w:t>
      </w:r>
      <w:r w:rsidR="001E1D46" w:rsidRPr="00543C36">
        <w:rPr>
          <w:rFonts w:asciiTheme="majorHAnsi" w:eastAsia="Calibri" w:hAnsiTheme="majorHAnsi" w:cs="Calibri"/>
          <w:sz w:val="20"/>
          <w:szCs w:val="20"/>
        </w:rPr>
        <w:t>estão de projecto/programas de desenvolvimento, ou</w:t>
      </w:r>
      <w:r>
        <w:rPr>
          <w:rFonts w:asciiTheme="majorHAnsi" w:eastAsia="Calibri" w:hAnsiTheme="majorHAnsi" w:cs="Calibri"/>
          <w:sz w:val="20"/>
          <w:szCs w:val="20"/>
        </w:rPr>
        <w:t xml:space="preserve"> no âmbito dos</w:t>
      </w:r>
      <w:r w:rsidR="001E1D46" w:rsidRPr="00543C36">
        <w:rPr>
          <w:rFonts w:asciiTheme="majorHAnsi" w:eastAsia="Calibri" w:hAnsiTheme="majorHAnsi" w:cs="Calibri"/>
          <w:sz w:val="20"/>
          <w:szCs w:val="20"/>
        </w:rPr>
        <w:t xml:space="preserve"> sectores de ambiente</w:t>
      </w:r>
      <w:r>
        <w:rPr>
          <w:rFonts w:asciiTheme="majorHAnsi" w:eastAsia="Calibri" w:hAnsiTheme="majorHAnsi" w:cs="Calibri"/>
          <w:sz w:val="20"/>
          <w:szCs w:val="20"/>
        </w:rPr>
        <w:t>,</w:t>
      </w:r>
      <w:r w:rsidR="001E1D46" w:rsidRPr="00543C36">
        <w:rPr>
          <w:rFonts w:asciiTheme="majorHAnsi" w:eastAsia="Calibri" w:hAnsiTheme="majorHAnsi" w:cs="Calibri"/>
          <w:sz w:val="20"/>
          <w:szCs w:val="20"/>
        </w:rPr>
        <w:t xml:space="preserve"> ou de turismo. </w:t>
      </w:r>
    </w:p>
    <w:p w14:paraId="0E191B43" w14:textId="77777777" w:rsidR="0067743A" w:rsidRDefault="0067743A" w:rsidP="004E0069">
      <w:pPr>
        <w:pStyle w:val="Normal1"/>
        <w:contextualSpacing/>
        <w:jc w:val="both"/>
        <w:rPr>
          <w:rFonts w:asciiTheme="majorHAnsi" w:eastAsia="Calibri" w:hAnsiTheme="majorHAnsi" w:cs="Calibri"/>
          <w:i/>
          <w:sz w:val="20"/>
          <w:szCs w:val="20"/>
        </w:rPr>
      </w:pPr>
    </w:p>
    <w:p w14:paraId="64286439" w14:textId="2713FFCF" w:rsidR="004E0069" w:rsidRPr="00543C36" w:rsidRDefault="004E0069" w:rsidP="004E0069">
      <w:pPr>
        <w:pStyle w:val="Normal1"/>
        <w:contextualSpacing/>
        <w:jc w:val="both"/>
        <w:rPr>
          <w:rFonts w:asciiTheme="majorHAnsi" w:hAnsiTheme="majorHAnsi"/>
          <w:i/>
          <w:sz w:val="20"/>
          <w:szCs w:val="20"/>
        </w:rPr>
      </w:pPr>
      <w:r w:rsidRPr="00543C36">
        <w:rPr>
          <w:rFonts w:asciiTheme="majorHAnsi" w:eastAsia="Calibri" w:hAnsiTheme="majorHAnsi" w:cs="Calibri"/>
          <w:i/>
          <w:sz w:val="20"/>
          <w:szCs w:val="20"/>
        </w:rPr>
        <w:t>Língua</w:t>
      </w:r>
    </w:p>
    <w:p w14:paraId="6E58EA7B" w14:textId="77777777" w:rsidR="004E0069" w:rsidRPr="00543C36" w:rsidRDefault="004E0069" w:rsidP="004E0069">
      <w:pPr>
        <w:pStyle w:val="Normal1"/>
        <w:numPr>
          <w:ilvl w:val="0"/>
          <w:numId w:val="6"/>
        </w:numPr>
        <w:ind w:left="284" w:hanging="284"/>
        <w:contextualSpacing/>
        <w:jc w:val="both"/>
        <w:rPr>
          <w:rFonts w:asciiTheme="majorHAnsi" w:hAnsiTheme="majorHAnsi"/>
          <w:sz w:val="20"/>
          <w:szCs w:val="20"/>
        </w:rPr>
      </w:pPr>
      <w:r w:rsidRPr="00543C36">
        <w:rPr>
          <w:rFonts w:asciiTheme="majorHAnsi" w:eastAsia="Calibri" w:hAnsiTheme="majorHAnsi" w:cs="Calibri"/>
          <w:sz w:val="20"/>
          <w:szCs w:val="20"/>
        </w:rPr>
        <w:t>Excelente conhecimento de Português falado e escrito.</w:t>
      </w:r>
    </w:p>
    <w:p w14:paraId="4C706A8D" w14:textId="77777777" w:rsidR="00BE30D9" w:rsidRPr="00543C36" w:rsidRDefault="00BE30D9">
      <w:pPr>
        <w:pStyle w:val="Normal1"/>
        <w:jc w:val="both"/>
        <w:rPr>
          <w:rFonts w:asciiTheme="majorHAnsi" w:eastAsia="Calibri" w:hAnsiTheme="majorHAnsi" w:cs="Calibri"/>
          <w:color w:val="auto"/>
          <w:sz w:val="20"/>
          <w:szCs w:val="20"/>
        </w:rPr>
      </w:pPr>
    </w:p>
    <w:p w14:paraId="1DE9DA0C" w14:textId="0BD16442" w:rsidR="00BE30D9" w:rsidRPr="002F58F6" w:rsidRDefault="00BE30D9">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Em querendo, o consultor pode recorrer aos serviços de mais um (1) consultor/especialista (subcontratação conforme os termos gerais de contratação de consultor individual) a fim de garantir a qualidade dos produtos a serem entregues</w:t>
      </w:r>
      <w:r w:rsidR="00795A9D" w:rsidRPr="00543C36">
        <w:rPr>
          <w:rFonts w:asciiTheme="majorHAnsi" w:eastAsia="Calibri" w:hAnsiTheme="majorHAnsi" w:cs="Calibri"/>
          <w:color w:val="auto"/>
          <w:sz w:val="20"/>
          <w:szCs w:val="20"/>
        </w:rPr>
        <w:t>.</w:t>
      </w:r>
      <w:r w:rsidR="002F58F6">
        <w:rPr>
          <w:rFonts w:asciiTheme="majorHAnsi" w:eastAsia="Calibri" w:hAnsiTheme="majorHAnsi" w:cs="Calibri"/>
          <w:color w:val="auto"/>
          <w:sz w:val="20"/>
          <w:szCs w:val="20"/>
        </w:rPr>
        <w:t xml:space="preserve"> </w:t>
      </w:r>
      <w:r w:rsidR="00795A9D" w:rsidRPr="00543C36">
        <w:rPr>
          <w:rFonts w:asciiTheme="majorHAnsi" w:eastAsia="Calibri" w:hAnsiTheme="majorHAnsi" w:cs="Calibri"/>
          <w:color w:val="auto"/>
          <w:sz w:val="20"/>
          <w:szCs w:val="20"/>
        </w:rPr>
        <w:t xml:space="preserve">Todos os curriculum </w:t>
      </w:r>
      <w:r w:rsidR="002F58F6">
        <w:rPr>
          <w:rFonts w:asciiTheme="majorHAnsi" w:eastAsia="Calibri" w:hAnsiTheme="majorHAnsi" w:cs="Calibri"/>
          <w:color w:val="auto"/>
          <w:sz w:val="20"/>
          <w:szCs w:val="20"/>
        </w:rPr>
        <w:t xml:space="preserve">da equipa de consultoria proposta </w:t>
      </w:r>
      <w:r w:rsidR="00795A9D" w:rsidRPr="00543C36">
        <w:rPr>
          <w:rFonts w:asciiTheme="majorHAnsi" w:eastAsia="Calibri" w:hAnsiTheme="majorHAnsi" w:cs="Calibri"/>
          <w:color w:val="auto"/>
          <w:sz w:val="20"/>
          <w:szCs w:val="20"/>
        </w:rPr>
        <w:t>deverão constar da proposta para fins de avaliação.</w:t>
      </w:r>
    </w:p>
    <w:p w14:paraId="39E35320" w14:textId="77777777" w:rsidR="00032AFA" w:rsidRPr="00543C36" w:rsidRDefault="00032AFA" w:rsidP="00795A9D">
      <w:pPr>
        <w:pStyle w:val="Normal1"/>
        <w:jc w:val="both"/>
        <w:rPr>
          <w:rFonts w:asciiTheme="majorHAnsi" w:eastAsia="Calibri" w:hAnsiTheme="majorHAnsi" w:cs="Calibri"/>
          <w:color w:val="auto"/>
          <w:sz w:val="20"/>
          <w:szCs w:val="20"/>
        </w:rPr>
      </w:pPr>
    </w:p>
    <w:p w14:paraId="74BE7C2F" w14:textId="03486276" w:rsidR="00032AFA" w:rsidRPr="00543C36" w:rsidRDefault="008F602D" w:rsidP="00032AFA">
      <w:pPr>
        <w:pStyle w:val="Normal1"/>
        <w:jc w:val="both"/>
        <w:rPr>
          <w:rFonts w:asciiTheme="majorHAnsi" w:eastAsia="Calibri" w:hAnsiTheme="majorHAnsi" w:cs="Calibri"/>
          <w:b/>
          <w:color w:val="auto"/>
          <w:sz w:val="20"/>
          <w:szCs w:val="20"/>
        </w:rPr>
      </w:pPr>
      <w:r w:rsidRPr="00543C36">
        <w:rPr>
          <w:rFonts w:asciiTheme="majorHAnsi" w:eastAsia="Calibri" w:hAnsiTheme="majorHAnsi" w:cs="Calibri"/>
          <w:b/>
          <w:color w:val="auto"/>
          <w:sz w:val="20"/>
          <w:szCs w:val="20"/>
        </w:rPr>
        <w:t>8.</w:t>
      </w:r>
      <w:r w:rsidRPr="00543C36">
        <w:rPr>
          <w:rFonts w:asciiTheme="majorHAnsi" w:eastAsia="Calibri" w:hAnsiTheme="majorHAnsi" w:cs="Calibri"/>
          <w:b/>
          <w:color w:val="auto"/>
          <w:sz w:val="20"/>
          <w:szCs w:val="20"/>
        </w:rPr>
        <w:tab/>
      </w:r>
      <w:r w:rsidR="00D044CD">
        <w:rPr>
          <w:rFonts w:asciiTheme="majorHAnsi" w:eastAsia="Calibri" w:hAnsiTheme="majorHAnsi" w:cs="Calibri"/>
          <w:b/>
          <w:color w:val="auto"/>
          <w:sz w:val="20"/>
          <w:szCs w:val="20"/>
        </w:rPr>
        <w:t xml:space="preserve">Proposta técnico- financeira </w:t>
      </w:r>
    </w:p>
    <w:p w14:paraId="5B520B01" w14:textId="77777777" w:rsidR="0020372E" w:rsidRPr="00543C36" w:rsidRDefault="0020372E" w:rsidP="00F03862">
      <w:pPr>
        <w:pStyle w:val="Normal1"/>
        <w:jc w:val="both"/>
        <w:rPr>
          <w:rFonts w:asciiTheme="majorHAnsi" w:eastAsia="Calibri" w:hAnsiTheme="majorHAnsi" w:cs="Calibri"/>
          <w:color w:val="auto"/>
          <w:sz w:val="20"/>
          <w:szCs w:val="20"/>
        </w:rPr>
      </w:pPr>
    </w:p>
    <w:p w14:paraId="7EF533C1" w14:textId="6480CB21" w:rsidR="00032AFA" w:rsidRPr="00543C36" w:rsidRDefault="00795A9D" w:rsidP="00F03862">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A proposta técnica</w:t>
      </w:r>
      <w:r w:rsidR="00F03862" w:rsidRPr="00543C36">
        <w:rPr>
          <w:rFonts w:asciiTheme="majorHAnsi" w:eastAsia="Calibri" w:hAnsiTheme="majorHAnsi" w:cs="Calibri"/>
          <w:color w:val="auto"/>
          <w:sz w:val="20"/>
          <w:szCs w:val="20"/>
        </w:rPr>
        <w:t>,</w:t>
      </w:r>
      <w:r w:rsidRPr="00543C36">
        <w:rPr>
          <w:rFonts w:asciiTheme="majorHAnsi" w:eastAsia="Calibri" w:hAnsiTheme="majorHAnsi" w:cs="Calibri"/>
          <w:color w:val="auto"/>
          <w:sz w:val="20"/>
          <w:szCs w:val="20"/>
        </w:rPr>
        <w:t xml:space="preserve"> de máximo</w:t>
      </w:r>
      <w:r w:rsidR="0067743A">
        <w:rPr>
          <w:rFonts w:asciiTheme="majorHAnsi" w:eastAsia="Calibri" w:hAnsiTheme="majorHAnsi" w:cs="Calibri"/>
          <w:color w:val="auto"/>
          <w:sz w:val="20"/>
          <w:szCs w:val="20"/>
        </w:rPr>
        <w:t xml:space="preserve"> 6</w:t>
      </w:r>
      <w:r w:rsidRPr="00543C36">
        <w:rPr>
          <w:rFonts w:asciiTheme="majorHAnsi" w:eastAsia="Calibri" w:hAnsiTheme="majorHAnsi" w:cs="Calibri"/>
          <w:color w:val="auto"/>
          <w:sz w:val="20"/>
          <w:szCs w:val="20"/>
        </w:rPr>
        <w:t xml:space="preserve"> páginas</w:t>
      </w:r>
      <w:r w:rsidR="00F03862" w:rsidRPr="00543C36">
        <w:rPr>
          <w:rFonts w:asciiTheme="majorHAnsi" w:eastAsia="Calibri" w:hAnsiTheme="majorHAnsi" w:cs="Calibri"/>
          <w:color w:val="auto"/>
          <w:sz w:val="20"/>
          <w:szCs w:val="20"/>
        </w:rPr>
        <w:t>,</w:t>
      </w:r>
      <w:r w:rsidRPr="00543C36">
        <w:rPr>
          <w:rFonts w:asciiTheme="majorHAnsi" w:eastAsia="Calibri" w:hAnsiTheme="majorHAnsi" w:cs="Calibri"/>
          <w:color w:val="auto"/>
          <w:sz w:val="20"/>
          <w:szCs w:val="20"/>
        </w:rPr>
        <w:t xml:space="preserve"> deverá conter a </w:t>
      </w:r>
      <w:r w:rsidR="00F03862" w:rsidRPr="00543C36">
        <w:rPr>
          <w:rFonts w:asciiTheme="majorHAnsi" w:eastAsia="Calibri" w:hAnsiTheme="majorHAnsi" w:cs="Calibri"/>
          <w:color w:val="auto"/>
          <w:sz w:val="20"/>
          <w:szCs w:val="20"/>
        </w:rPr>
        <w:t>abordagem metodológica</w:t>
      </w:r>
      <w:r w:rsidRPr="00543C36">
        <w:rPr>
          <w:rFonts w:asciiTheme="majorHAnsi" w:eastAsia="Calibri" w:hAnsiTheme="majorHAnsi" w:cs="Calibri"/>
          <w:color w:val="auto"/>
          <w:sz w:val="20"/>
          <w:szCs w:val="20"/>
        </w:rPr>
        <w:t xml:space="preserve"> proposta</w:t>
      </w:r>
      <w:r w:rsidR="00F03862" w:rsidRPr="00543C36">
        <w:rPr>
          <w:rFonts w:asciiTheme="majorHAnsi" w:eastAsia="Calibri" w:hAnsiTheme="majorHAnsi" w:cs="Calibri"/>
          <w:color w:val="auto"/>
          <w:sz w:val="20"/>
          <w:szCs w:val="20"/>
        </w:rPr>
        <w:t xml:space="preserve"> pelo </w:t>
      </w:r>
      <w:r w:rsidR="00E546B8" w:rsidRPr="00543C36">
        <w:rPr>
          <w:rFonts w:asciiTheme="majorHAnsi" w:eastAsia="Calibri" w:hAnsiTheme="majorHAnsi" w:cs="Calibri"/>
          <w:color w:val="auto"/>
          <w:sz w:val="20"/>
          <w:szCs w:val="20"/>
        </w:rPr>
        <w:t>candidato e a indicação das ferramentas técnicas utilizad</w:t>
      </w:r>
      <w:r w:rsidR="002F4D34" w:rsidRPr="00543C36">
        <w:rPr>
          <w:rFonts w:asciiTheme="majorHAnsi" w:eastAsia="Calibri" w:hAnsiTheme="majorHAnsi" w:cs="Calibri"/>
          <w:color w:val="auto"/>
          <w:sz w:val="20"/>
          <w:szCs w:val="20"/>
        </w:rPr>
        <w:t>as para a</w:t>
      </w:r>
      <w:r w:rsidR="00E546B8" w:rsidRPr="00543C36">
        <w:rPr>
          <w:rFonts w:asciiTheme="majorHAnsi" w:eastAsia="Calibri" w:hAnsiTheme="majorHAnsi" w:cs="Calibri"/>
          <w:color w:val="auto"/>
          <w:sz w:val="20"/>
          <w:szCs w:val="20"/>
        </w:rPr>
        <w:t xml:space="preserve"> analise do dados recolhid</w:t>
      </w:r>
      <w:r w:rsidR="002F4D34" w:rsidRPr="00543C36">
        <w:rPr>
          <w:rFonts w:asciiTheme="majorHAnsi" w:eastAsia="Calibri" w:hAnsiTheme="majorHAnsi" w:cs="Calibri"/>
          <w:color w:val="auto"/>
          <w:sz w:val="20"/>
          <w:szCs w:val="20"/>
        </w:rPr>
        <w:t>os e a formulação de propostas.</w:t>
      </w:r>
    </w:p>
    <w:p w14:paraId="3CD30146" w14:textId="77777777" w:rsidR="0020372E" w:rsidRPr="00543C36" w:rsidRDefault="0020372E">
      <w:pPr>
        <w:pStyle w:val="Normal1"/>
        <w:jc w:val="both"/>
        <w:rPr>
          <w:rFonts w:asciiTheme="majorHAnsi" w:eastAsia="Calibri" w:hAnsiTheme="majorHAnsi" w:cs="Calibri"/>
          <w:color w:val="auto"/>
          <w:sz w:val="20"/>
          <w:szCs w:val="20"/>
        </w:rPr>
      </w:pPr>
    </w:p>
    <w:p w14:paraId="05E4C236" w14:textId="77777777" w:rsidR="0020372E" w:rsidRDefault="0020372E">
      <w:pPr>
        <w:pStyle w:val="Normal1"/>
        <w:jc w:val="both"/>
        <w:rPr>
          <w:rFonts w:asciiTheme="majorHAnsi" w:eastAsia="Calibri" w:hAnsiTheme="majorHAnsi" w:cs="Calibri"/>
          <w:color w:val="auto"/>
          <w:sz w:val="20"/>
          <w:szCs w:val="20"/>
        </w:rPr>
      </w:pPr>
    </w:p>
    <w:p w14:paraId="74378B64" w14:textId="77777777" w:rsidR="0067743A" w:rsidRPr="00543C36" w:rsidRDefault="0067743A">
      <w:pPr>
        <w:pStyle w:val="Normal1"/>
        <w:jc w:val="both"/>
        <w:rPr>
          <w:rFonts w:asciiTheme="majorHAnsi" w:eastAsia="Calibri" w:hAnsiTheme="majorHAnsi" w:cs="Calibri"/>
          <w:color w:val="auto"/>
          <w:sz w:val="20"/>
          <w:szCs w:val="20"/>
        </w:rPr>
      </w:pPr>
    </w:p>
    <w:p w14:paraId="5A8A7AB4" w14:textId="77777777" w:rsidR="0020372E" w:rsidRPr="00543C36" w:rsidRDefault="0020372E" w:rsidP="00C95A7C">
      <w:pPr>
        <w:pStyle w:val="Normal1"/>
        <w:jc w:val="both"/>
        <w:rPr>
          <w:rFonts w:asciiTheme="majorHAnsi" w:eastAsia="Calibri" w:hAnsiTheme="majorHAnsi" w:cs="Calibri"/>
          <w:color w:val="auto"/>
          <w:sz w:val="20"/>
          <w:szCs w:val="20"/>
        </w:rPr>
      </w:pPr>
    </w:p>
    <w:p w14:paraId="0730043F" w14:textId="77777777" w:rsidR="00945A86" w:rsidRDefault="00945A86" w:rsidP="00C95A7C">
      <w:pPr>
        <w:pStyle w:val="Normal1"/>
        <w:jc w:val="both"/>
        <w:rPr>
          <w:rFonts w:asciiTheme="majorHAnsi" w:eastAsia="Calibri" w:hAnsiTheme="majorHAnsi" w:cs="Calibri"/>
          <w:color w:val="auto"/>
          <w:sz w:val="20"/>
          <w:szCs w:val="20"/>
        </w:rPr>
      </w:pPr>
    </w:p>
    <w:p w14:paraId="071A2B3C" w14:textId="77777777" w:rsidR="00E317C1" w:rsidRDefault="00E317C1" w:rsidP="00C95A7C">
      <w:pPr>
        <w:pStyle w:val="Normal1"/>
        <w:jc w:val="both"/>
        <w:rPr>
          <w:rFonts w:asciiTheme="majorHAnsi" w:eastAsia="Calibri" w:hAnsiTheme="majorHAnsi" w:cs="Calibri"/>
          <w:color w:val="auto"/>
          <w:sz w:val="20"/>
          <w:szCs w:val="20"/>
        </w:rPr>
      </w:pPr>
    </w:p>
    <w:p w14:paraId="0678A8C9" w14:textId="59BB723B" w:rsidR="006E4834" w:rsidRPr="00E317C1" w:rsidRDefault="00D044CD" w:rsidP="00C95A7C">
      <w:pPr>
        <w:pStyle w:val="Normal1"/>
        <w:jc w:val="both"/>
        <w:rPr>
          <w:rFonts w:asciiTheme="majorHAnsi" w:eastAsia="Calibri" w:hAnsiTheme="majorHAnsi" w:cs="Calibri"/>
          <w:color w:val="auto"/>
          <w:sz w:val="20"/>
          <w:szCs w:val="20"/>
        </w:rPr>
      </w:pPr>
      <w:r w:rsidRPr="00E317C1">
        <w:rPr>
          <w:rFonts w:asciiTheme="majorHAnsi" w:eastAsia="Calibri" w:hAnsiTheme="majorHAnsi" w:cs="Calibri"/>
          <w:color w:val="auto"/>
          <w:sz w:val="20"/>
          <w:szCs w:val="20"/>
        </w:rPr>
        <w:t xml:space="preserve">A parte da </w:t>
      </w:r>
      <w:r w:rsidR="0032748F" w:rsidRPr="00E317C1">
        <w:rPr>
          <w:rFonts w:asciiTheme="majorHAnsi" w:eastAsia="Calibri" w:hAnsiTheme="majorHAnsi" w:cs="Calibri"/>
          <w:color w:val="auto"/>
          <w:sz w:val="20"/>
          <w:szCs w:val="20"/>
        </w:rPr>
        <w:t>proposta financeira deve especificar um montante global</w:t>
      </w:r>
      <w:r w:rsidR="006E4834" w:rsidRPr="00E317C1">
        <w:rPr>
          <w:rFonts w:asciiTheme="majorHAnsi" w:eastAsia="Calibri" w:hAnsiTheme="majorHAnsi" w:cs="Calibri"/>
          <w:color w:val="auto"/>
          <w:sz w:val="20"/>
          <w:szCs w:val="20"/>
        </w:rPr>
        <w:t>.</w:t>
      </w:r>
      <w:r w:rsidR="00834A5B" w:rsidRPr="00E317C1">
        <w:rPr>
          <w:rFonts w:asciiTheme="majorHAnsi" w:eastAsia="Calibri" w:hAnsiTheme="majorHAnsi" w:cs="Calibri"/>
          <w:color w:val="auto"/>
          <w:sz w:val="20"/>
          <w:szCs w:val="20"/>
        </w:rPr>
        <w:t xml:space="preserve"> Para a avaliação e comparação das propostas financeiras, as mesmas deverão incluir a repartição do montante total </w:t>
      </w:r>
      <w:r w:rsidR="004868D8" w:rsidRPr="00E317C1">
        <w:rPr>
          <w:rFonts w:asciiTheme="majorHAnsi" w:eastAsia="Calibri" w:hAnsiTheme="majorHAnsi" w:cs="Calibri"/>
          <w:color w:val="auto"/>
          <w:sz w:val="20"/>
          <w:szCs w:val="20"/>
        </w:rPr>
        <w:t xml:space="preserve">associado à execução da consultoria, </w:t>
      </w:r>
      <w:r w:rsidR="00834A5B" w:rsidRPr="00E317C1">
        <w:rPr>
          <w:rFonts w:asciiTheme="majorHAnsi" w:eastAsia="Calibri" w:hAnsiTheme="majorHAnsi" w:cs="Calibri"/>
          <w:color w:val="auto"/>
          <w:sz w:val="20"/>
          <w:szCs w:val="20"/>
        </w:rPr>
        <w:t>inc</w:t>
      </w:r>
      <w:r w:rsidR="00875308" w:rsidRPr="00E317C1">
        <w:rPr>
          <w:rFonts w:asciiTheme="majorHAnsi" w:eastAsia="Calibri" w:hAnsiTheme="majorHAnsi" w:cs="Calibri"/>
          <w:color w:val="auto"/>
          <w:sz w:val="20"/>
          <w:szCs w:val="20"/>
        </w:rPr>
        <w:t>luindo os honorários, impostos</w:t>
      </w:r>
      <w:r w:rsidR="00834A5B" w:rsidRPr="00E317C1">
        <w:rPr>
          <w:rFonts w:asciiTheme="majorHAnsi" w:eastAsia="Calibri" w:hAnsiTheme="majorHAnsi" w:cs="Calibri"/>
          <w:color w:val="auto"/>
          <w:sz w:val="20"/>
          <w:szCs w:val="20"/>
        </w:rPr>
        <w:t>, custos de comunicação</w:t>
      </w:r>
      <w:r w:rsidR="004868D8" w:rsidRPr="00E317C1">
        <w:rPr>
          <w:rFonts w:asciiTheme="majorHAnsi" w:eastAsia="Calibri" w:hAnsiTheme="majorHAnsi" w:cs="Calibri"/>
          <w:color w:val="auto"/>
          <w:sz w:val="20"/>
          <w:szCs w:val="20"/>
        </w:rPr>
        <w:t>, etc</w:t>
      </w:r>
      <w:r w:rsidR="00834A5B" w:rsidRPr="00E317C1">
        <w:rPr>
          <w:rFonts w:asciiTheme="majorHAnsi" w:eastAsia="Calibri" w:hAnsiTheme="majorHAnsi" w:cs="Calibri"/>
          <w:color w:val="auto"/>
          <w:sz w:val="20"/>
          <w:szCs w:val="20"/>
        </w:rPr>
        <w:t>.</w:t>
      </w:r>
      <w:r w:rsidR="00C95A7C" w:rsidRPr="00E317C1">
        <w:rPr>
          <w:rFonts w:asciiTheme="majorHAnsi" w:eastAsia="Calibri" w:hAnsiTheme="majorHAnsi" w:cs="Calibri"/>
          <w:color w:val="auto"/>
          <w:sz w:val="20"/>
          <w:szCs w:val="20"/>
        </w:rPr>
        <w:t xml:space="preserve"> </w:t>
      </w:r>
    </w:p>
    <w:p w14:paraId="1D456B90" w14:textId="551053CD" w:rsidR="00E317C1" w:rsidRPr="00E317C1" w:rsidRDefault="00E317C1" w:rsidP="00C95A7C">
      <w:pPr>
        <w:pStyle w:val="Normal1"/>
        <w:jc w:val="both"/>
        <w:rPr>
          <w:rFonts w:asciiTheme="majorHAnsi" w:eastAsia="Calibri" w:hAnsiTheme="majorHAnsi" w:cs="Calibri"/>
          <w:color w:val="auto"/>
          <w:sz w:val="20"/>
          <w:szCs w:val="20"/>
        </w:rPr>
      </w:pPr>
      <w:bookmarkStart w:id="1" w:name="_GoBack"/>
      <w:bookmarkEnd w:id="1"/>
    </w:p>
    <w:p w14:paraId="6E27E811" w14:textId="77777777" w:rsidR="00E317C1" w:rsidRPr="00E317C1" w:rsidRDefault="00E317C1" w:rsidP="00E317C1">
      <w:pPr>
        <w:pStyle w:val="Normal1"/>
        <w:jc w:val="both"/>
        <w:rPr>
          <w:rFonts w:asciiTheme="majorHAnsi" w:eastAsia="Calibri" w:hAnsiTheme="majorHAnsi" w:cs="Calibri"/>
          <w:color w:val="auto"/>
          <w:sz w:val="20"/>
          <w:szCs w:val="20"/>
        </w:rPr>
      </w:pPr>
      <w:r w:rsidRPr="00E317C1">
        <w:rPr>
          <w:rFonts w:asciiTheme="majorHAnsi" w:eastAsia="Calibri" w:hAnsiTheme="majorHAnsi" w:cs="Calibri"/>
          <w:color w:val="auto"/>
          <w:sz w:val="20"/>
          <w:szCs w:val="20"/>
        </w:rPr>
        <w:t xml:space="preserve">As viagens de avião entre a cidade da Praia e as ilhas de intervenção do </w:t>
      </w:r>
      <w:proofErr w:type="spellStart"/>
      <w:r w:rsidRPr="00E317C1">
        <w:rPr>
          <w:rFonts w:asciiTheme="majorHAnsi" w:eastAsia="Calibri" w:hAnsiTheme="majorHAnsi" w:cs="Calibri"/>
          <w:color w:val="auto"/>
          <w:sz w:val="20"/>
          <w:szCs w:val="20"/>
        </w:rPr>
        <w:t>projecto</w:t>
      </w:r>
      <w:proofErr w:type="spellEnd"/>
      <w:r w:rsidRPr="00E317C1">
        <w:rPr>
          <w:rFonts w:asciiTheme="majorHAnsi" w:eastAsia="Calibri" w:hAnsiTheme="majorHAnsi" w:cs="Calibri"/>
          <w:color w:val="auto"/>
          <w:sz w:val="20"/>
          <w:szCs w:val="20"/>
        </w:rPr>
        <w:t xml:space="preserve"> e os custos de acomodação durante as missões breves, serão fornecidos (bilhetes), ou reembolsados (</w:t>
      </w:r>
      <w:r w:rsidRPr="00E317C1">
        <w:rPr>
          <w:rFonts w:asciiTheme="majorHAnsi" w:eastAsia="Calibri" w:hAnsiTheme="majorHAnsi" w:cs="Calibri"/>
          <w:i/>
          <w:color w:val="auto"/>
          <w:sz w:val="20"/>
          <w:szCs w:val="20"/>
        </w:rPr>
        <w:t xml:space="preserve">per </w:t>
      </w:r>
      <w:proofErr w:type="spellStart"/>
      <w:r w:rsidRPr="00E317C1">
        <w:rPr>
          <w:rFonts w:asciiTheme="majorHAnsi" w:eastAsia="Calibri" w:hAnsiTheme="majorHAnsi" w:cs="Calibri"/>
          <w:i/>
          <w:color w:val="auto"/>
          <w:sz w:val="20"/>
          <w:szCs w:val="20"/>
        </w:rPr>
        <w:t>diem</w:t>
      </w:r>
      <w:proofErr w:type="spellEnd"/>
      <w:r w:rsidRPr="00E317C1">
        <w:rPr>
          <w:rFonts w:asciiTheme="majorHAnsi" w:eastAsia="Calibri" w:hAnsiTheme="majorHAnsi" w:cs="Calibri"/>
          <w:color w:val="auto"/>
          <w:sz w:val="20"/>
          <w:szCs w:val="20"/>
        </w:rPr>
        <w:t xml:space="preserve">) pelo </w:t>
      </w:r>
      <w:proofErr w:type="spellStart"/>
      <w:r w:rsidRPr="00E317C1">
        <w:rPr>
          <w:rFonts w:asciiTheme="majorHAnsi" w:eastAsia="Calibri" w:hAnsiTheme="majorHAnsi" w:cs="Calibri"/>
          <w:color w:val="auto"/>
          <w:sz w:val="20"/>
          <w:szCs w:val="20"/>
        </w:rPr>
        <w:t>projecto</w:t>
      </w:r>
      <w:proofErr w:type="spellEnd"/>
      <w:r w:rsidRPr="00E317C1">
        <w:rPr>
          <w:rFonts w:asciiTheme="majorHAnsi" w:eastAsia="Calibri" w:hAnsiTheme="majorHAnsi" w:cs="Calibri"/>
          <w:color w:val="auto"/>
          <w:sz w:val="20"/>
          <w:szCs w:val="20"/>
        </w:rPr>
        <w:t xml:space="preserve">. </w:t>
      </w:r>
      <w:r w:rsidRPr="00E317C1">
        <w:rPr>
          <w:rFonts w:asciiTheme="majorHAnsi" w:eastAsia="Calibri" w:hAnsiTheme="majorHAnsi" w:cs="Calibri"/>
          <w:sz w:val="20"/>
          <w:szCs w:val="20"/>
        </w:rPr>
        <w:t xml:space="preserve">Os transportes nos sítios de intervenção do projeto serão assegurados. </w:t>
      </w:r>
    </w:p>
    <w:p w14:paraId="2BE80DE0" w14:textId="0069202C" w:rsidR="00D858F2" w:rsidRDefault="00D858F2" w:rsidP="00C95A7C">
      <w:pPr>
        <w:pStyle w:val="Normal1"/>
        <w:jc w:val="both"/>
        <w:rPr>
          <w:rFonts w:asciiTheme="majorHAnsi" w:eastAsia="Calibri" w:hAnsiTheme="majorHAnsi" w:cs="Calibri"/>
          <w:color w:val="auto"/>
          <w:sz w:val="20"/>
          <w:szCs w:val="20"/>
        </w:rPr>
      </w:pPr>
    </w:p>
    <w:p w14:paraId="794E27DA" w14:textId="77777777" w:rsidR="00D858F2" w:rsidRPr="00D858F2" w:rsidRDefault="00D858F2" w:rsidP="00D858F2">
      <w:pPr>
        <w:pStyle w:val="Normal1"/>
        <w:jc w:val="both"/>
        <w:rPr>
          <w:rFonts w:asciiTheme="majorHAnsi" w:eastAsia="Calibri" w:hAnsiTheme="majorHAnsi" w:cs="Calibri"/>
          <w:color w:val="auto"/>
          <w:sz w:val="20"/>
          <w:szCs w:val="20"/>
        </w:rPr>
      </w:pPr>
      <w:r w:rsidRPr="00D858F2">
        <w:rPr>
          <w:rFonts w:asciiTheme="majorHAnsi" w:eastAsia="Calibri" w:hAnsiTheme="majorHAnsi" w:cs="Calibri"/>
          <w:color w:val="auto"/>
          <w:sz w:val="20"/>
          <w:szCs w:val="20"/>
        </w:rPr>
        <w:t xml:space="preserve">O pagamento </w:t>
      </w:r>
      <w:proofErr w:type="gramStart"/>
      <w:r w:rsidRPr="00D858F2">
        <w:rPr>
          <w:rFonts w:asciiTheme="majorHAnsi" w:eastAsia="Calibri" w:hAnsiTheme="majorHAnsi" w:cs="Calibri"/>
          <w:color w:val="auto"/>
          <w:sz w:val="20"/>
          <w:szCs w:val="20"/>
        </w:rPr>
        <w:t>total  será</w:t>
      </w:r>
      <w:proofErr w:type="gramEnd"/>
      <w:r w:rsidRPr="00D858F2">
        <w:rPr>
          <w:rFonts w:asciiTheme="majorHAnsi" w:eastAsia="Calibri" w:hAnsiTheme="majorHAnsi" w:cs="Calibri"/>
          <w:color w:val="auto"/>
          <w:sz w:val="20"/>
          <w:szCs w:val="20"/>
        </w:rPr>
        <w:t xml:space="preserve"> efetuado em pelo menos três tranches:</w:t>
      </w:r>
    </w:p>
    <w:p w14:paraId="465BC8B0" w14:textId="77777777" w:rsidR="00D858F2" w:rsidRPr="00D858F2" w:rsidRDefault="00D858F2" w:rsidP="00D858F2">
      <w:pPr>
        <w:pStyle w:val="Normal1"/>
        <w:jc w:val="both"/>
        <w:rPr>
          <w:rFonts w:asciiTheme="majorHAnsi" w:eastAsia="Calibri" w:hAnsiTheme="majorHAnsi" w:cs="Calibri"/>
          <w:color w:val="auto"/>
          <w:sz w:val="20"/>
          <w:szCs w:val="20"/>
        </w:rPr>
      </w:pPr>
    </w:p>
    <w:p w14:paraId="4A2ED065" w14:textId="24978C08" w:rsidR="00D858F2" w:rsidRPr="00D858F2" w:rsidRDefault="00D858F2" w:rsidP="00D858F2">
      <w:pPr>
        <w:pStyle w:val="Normal1"/>
        <w:numPr>
          <w:ilvl w:val="0"/>
          <w:numId w:val="23"/>
        </w:numPr>
        <w:jc w:val="both"/>
        <w:rPr>
          <w:rFonts w:asciiTheme="majorHAnsi" w:eastAsia="Calibri" w:hAnsiTheme="majorHAnsi" w:cs="Calibri"/>
          <w:color w:val="auto"/>
          <w:sz w:val="20"/>
          <w:szCs w:val="20"/>
        </w:rPr>
      </w:pPr>
      <w:r w:rsidRPr="00D858F2">
        <w:rPr>
          <w:rFonts w:asciiTheme="majorHAnsi" w:eastAsia="Calibri" w:hAnsiTheme="majorHAnsi" w:cs="Calibri"/>
          <w:color w:val="auto"/>
          <w:sz w:val="20"/>
          <w:szCs w:val="20"/>
        </w:rPr>
        <w:t>20</w:t>
      </w:r>
      <w:proofErr w:type="gramStart"/>
      <w:r w:rsidRPr="00D858F2">
        <w:rPr>
          <w:rFonts w:asciiTheme="majorHAnsi" w:eastAsia="Calibri" w:hAnsiTheme="majorHAnsi" w:cs="Calibri"/>
          <w:color w:val="auto"/>
          <w:sz w:val="20"/>
          <w:szCs w:val="20"/>
        </w:rPr>
        <w:t xml:space="preserve">% </w:t>
      </w:r>
      <w:r>
        <w:rPr>
          <w:rFonts w:asciiTheme="majorHAnsi" w:eastAsia="Calibri" w:hAnsiTheme="majorHAnsi" w:cs="Calibri"/>
          <w:color w:val="auto"/>
          <w:sz w:val="20"/>
          <w:szCs w:val="20"/>
        </w:rPr>
        <w:t xml:space="preserve"> </w:t>
      </w:r>
      <w:r w:rsidR="00945A86">
        <w:rPr>
          <w:rFonts w:asciiTheme="majorHAnsi" w:eastAsia="Calibri" w:hAnsiTheme="majorHAnsi" w:cs="Calibri"/>
          <w:color w:val="auto"/>
          <w:sz w:val="20"/>
          <w:szCs w:val="20"/>
        </w:rPr>
        <w:t>c</w:t>
      </w:r>
      <w:r w:rsidRPr="00D858F2">
        <w:rPr>
          <w:rFonts w:asciiTheme="majorHAnsi" w:eastAsia="Calibri" w:hAnsiTheme="majorHAnsi" w:cs="Calibri"/>
          <w:color w:val="auto"/>
          <w:sz w:val="20"/>
          <w:szCs w:val="20"/>
        </w:rPr>
        <w:t>om</w:t>
      </w:r>
      <w:proofErr w:type="gramEnd"/>
      <w:r w:rsidRPr="00D858F2">
        <w:rPr>
          <w:rFonts w:asciiTheme="majorHAnsi" w:eastAsia="Calibri" w:hAnsiTheme="majorHAnsi" w:cs="Calibri"/>
          <w:color w:val="auto"/>
          <w:sz w:val="20"/>
          <w:szCs w:val="20"/>
        </w:rPr>
        <w:t xml:space="preserve"> a assinatura do contrato, apresentação do Plano de trabalho e cronograma aprovados </w:t>
      </w:r>
    </w:p>
    <w:p w14:paraId="00FD7EF9" w14:textId="59DFB820" w:rsidR="00D858F2" w:rsidRPr="00D858F2" w:rsidRDefault="00D858F2" w:rsidP="00D858F2">
      <w:pPr>
        <w:pStyle w:val="Normal1"/>
        <w:numPr>
          <w:ilvl w:val="0"/>
          <w:numId w:val="23"/>
        </w:numPr>
        <w:jc w:val="both"/>
        <w:rPr>
          <w:rFonts w:asciiTheme="majorHAnsi" w:eastAsia="Calibri" w:hAnsiTheme="majorHAnsi" w:cs="Calibri"/>
          <w:color w:val="auto"/>
          <w:sz w:val="20"/>
          <w:szCs w:val="20"/>
        </w:rPr>
      </w:pPr>
      <w:r w:rsidRPr="00D858F2">
        <w:rPr>
          <w:rFonts w:asciiTheme="majorHAnsi" w:eastAsia="Calibri" w:hAnsiTheme="majorHAnsi" w:cs="Calibri"/>
          <w:color w:val="auto"/>
          <w:sz w:val="20"/>
          <w:szCs w:val="20"/>
        </w:rPr>
        <w:t>40</w:t>
      </w:r>
      <w:proofErr w:type="gramStart"/>
      <w:r w:rsidRPr="00D858F2">
        <w:rPr>
          <w:rFonts w:asciiTheme="majorHAnsi" w:eastAsia="Calibri" w:hAnsiTheme="majorHAnsi" w:cs="Calibri"/>
          <w:color w:val="auto"/>
          <w:sz w:val="20"/>
          <w:szCs w:val="20"/>
        </w:rPr>
        <w:t xml:space="preserve">% </w:t>
      </w:r>
      <w:r>
        <w:rPr>
          <w:rFonts w:asciiTheme="majorHAnsi" w:eastAsia="Calibri" w:hAnsiTheme="majorHAnsi" w:cs="Calibri"/>
          <w:color w:val="auto"/>
          <w:sz w:val="20"/>
          <w:szCs w:val="20"/>
        </w:rPr>
        <w:t xml:space="preserve"> </w:t>
      </w:r>
      <w:r w:rsidRPr="00D858F2">
        <w:rPr>
          <w:rFonts w:asciiTheme="majorHAnsi" w:eastAsia="Calibri" w:hAnsiTheme="majorHAnsi" w:cs="Calibri"/>
          <w:color w:val="auto"/>
          <w:sz w:val="20"/>
          <w:szCs w:val="20"/>
        </w:rPr>
        <w:t>Com</w:t>
      </w:r>
      <w:proofErr w:type="gramEnd"/>
      <w:r w:rsidRPr="00D858F2">
        <w:rPr>
          <w:rFonts w:asciiTheme="majorHAnsi" w:eastAsia="Calibri" w:hAnsiTheme="majorHAnsi" w:cs="Calibri"/>
          <w:color w:val="auto"/>
          <w:sz w:val="20"/>
          <w:szCs w:val="20"/>
        </w:rPr>
        <w:t xml:space="preserve"> a entrega e aprovação dos produtos preliminares</w:t>
      </w:r>
    </w:p>
    <w:p w14:paraId="17FCC67D" w14:textId="77777777" w:rsidR="00D858F2" w:rsidRPr="00D858F2" w:rsidRDefault="00D858F2" w:rsidP="00D858F2">
      <w:pPr>
        <w:pStyle w:val="Normal1"/>
        <w:numPr>
          <w:ilvl w:val="0"/>
          <w:numId w:val="23"/>
        </w:numPr>
        <w:jc w:val="both"/>
        <w:rPr>
          <w:rFonts w:asciiTheme="majorHAnsi" w:eastAsia="Calibri" w:hAnsiTheme="majorHAnsi" w:cs="Calibri"/>
          <w:color w:val="auto"/>
          <w:sz w:val="20"/>
          <w:szCs w:val="20"/>
        </w:rPr>
      </w:pPr>
      <w:r w:rsidRPr="00D858F2">
        <w:rPr>
          <w:rFonts w:asciiTheme="majorHAnsi" w:eastAsia="Calibri" w:hAnsiTheme="majorHAnsi" w:cs="Calibri"/>
          <w:color w:val="auto"/>
          <w:sz w:val="20"/>
          <w:szCs w:val="20"/>
        </w:rPr>
        <w:t xml:space="preserve">40- Apos a entrega e aprovação da versão final dos produtos  </w:t>
      </w:r>
    </w:p>
    <w:p w14:paraId="57576D72" w14:textId="77777777" w:rsidR="00D858F2" w:rsidRPr="00D858F2" w:rsidRDefault="00D858F2" w:rsidP="00D858F2">
      <w:pPr>
        <w:pStyle w:val="Normal1"/>
        <w:jc w:val="both"/>
        <w:rPr>
          <w:rFonts w:asciiTheme="majorHAnsi" w:eastAsia="Calibri" w:hAnsiTheme="majorHAnsi" w:cs="Calibri"/>
          <w:color w:val="auto"/>
          <w:sz w:val="20"/>
          <w:szCs w:val="20"/>
        </w:rPr>
      </w:pPr>
    </w:p>
    <w:p w14:paraId="500E910E" w14:textId="77777777" w:rsidR="00D858F2" w:rsidRPr="00D858F2" w:rsidRDefault="00D858F2" w:rsidP="00D858F2">
      <w:pPr>
        <w:pStyle w:val="Normal1"/>
        <w:jc w:val="both"/>
        <w:rPr>
          <w:rFonts w:asciiTheme="majorHAnsi" w:eastAsia="Calibri" w:hAnsiTheme="majorHAnsi" w:cs="Calibri"/>
          <w:color w:val="auto"/>
          <w:sz w:val="20"/>
          <w:szCs w:val="20"/>
        </w:rPr>
      </w:pPr>
      <w:r w:rsidRPr="00D858F2">
        <w:rPr>
          <w:rFonts w:asciiTheme="majorHAnsi" w:eastAsia="Calibri" w:hAnsiTheme="majorHAnsi" w:cs="Calibri"/>
          <w:color w:val="auto"/>
          <w:sz w:val="20"/>
          <w:szCs w:val="20"/>
        </w:rPr>
        <w:t>Os pagamentos serão efetuados após aprovação pelo PNUD-GEF em concertação estreita com a Unidade Coordenação Nacional de Projeto.</w:t>
      </w:r>
    </w:p>
    <w:p w14:paraId="5C03EAA2" w14:textId="77777777" w:rsidR="00D858F2" w:rsidRPr="00543C36" w:rsidRDefault="00D858F2" w:rsidP="00C95A7C">
      <w:pPr>
        <w:pStyle w:val="Normal1"/>
        <w:jc w:val="both"/>
        <w:rPr>
          <w:rFonts w:asciiTheme="majorHAnsi" w:eastAsia="Calibri" w:hAnsiTheme="majorHAnsi" w:cs="Calibri"/>
          <w:b/>
          <w:color w:val="auto"/>
          <w:sz w:val="20"/>
          <w:szCs w:val="20"/>
        </w:rPr>
      </w:pPr>
    </w:p>
    <w:p w14:paraId="00E7261B" w14:textId="5A9EBBC3" w:rsidR="00D30F44" w:rsidRDefault="00D30F44" w:rsidP="00C95A7C">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O pagamento completo do montante global será efectuado após da aprovação </w:t>
      </w:r>
      <w:r w:rsidR="00E1664B" w:rsidRPr="00543C36">
        <w:rPr>
          <w:rFonts w:asciiTheme="majorHAnsi" w:eastAsia="Calibri" w:hAnsiTheme="majorHAnsi" w:cs="Calibri"/>
          <w:color w:val="auto"/>
          <w:sz w:val="20"/>
          <w:szCs w:val="20"/>
        </w:rPr>
        <w:t>de todos os produtos previstos por este TdR</w:t>
      </w:r>
      <w:r w:rsidR="00E1664B">
        <w:rPr>
          <w:rFonts w:asciiTheme="majorHAnsi" w:eastAsia="Calibri" w:hAnsiTheme="majorHAnsi" w:cs="Calibri"/>
          <w:color w:val="auto"/>
          <w:sz w:val="20"/>
          <w:szCs w:val="20"/>
        </w:rPr>
        <w:t xml:space="preserve"> </w:t>
      </w:r>
      <w:r w:rsidRPr="00543C36">
        <w:rPr>
          <w:rFonts w:asciiTheme="majorHAnsi" w:eastAsia="Calibri" w:hAnsiTheme="majorHAnsi" w:cs="Calibri"/>
          <w:color w:val="auto"/>
          <w:sz w:val="20"/>
          <w:szCs w:val="20"/>
        </w:rPr>
        <w:t>pelo C</w:t>
      </w:r>
      <w:r w:rsidR="00E1664B">
        <w:rPr>
          <w:rFonts w:asciiTheme="majorHAnsi" w:eastAsia="Calibri" w:hAnsiTheme="majorHAnsi" w:cs="Calibri"/>
          <w:color w:val="auto"/>
          <w:sz w:val="20"/>
          <w:szCs w:val="20"/>
        </w:rPr>
        <w:t>oordenador Nacional de Projecto</w:t>
      </w:r>
      <w:r w:rsidRPr="00543C36">
        <w:rPr>
          <w:rFonts w:asciiTheme="majorHAnsi" w:eastAsia="Calibri" w:hAnsiTheme="majorHAnsi" w:cs="Calibri"/>
          <w:color w:val="auto"/>
          <w:sz w:val="20"/>
          <w:szCs w:val="20"/>
        </w:rPr>
        <w:t>.</w:t>
      </w:r>
    </w:p>
    <w:p w14:paraId="571AFB6D" w14:textId="77777777" w:rsidR="00945A86" w:rsidRDefault="00945A86" w:rsidP="004B7A2F">
      <w:pPr>
        <w:pStyle w:val="Normal1"/>
        <w:jc w:val="both"/>
        <w:rPr>
          <w:rFonts w:asciiTheme="majorHAnsi" w:eastAsia="Calibri" w:hAnsiTheme="majorHAnsi" w:cs="Calibri"/>
          <w:color w:val="auto"/>
          <w:sz w:val="20"/>
          <w:szCs w:val="20"/>
        </w:rPr>
      </w:pPr>
    </w:p>
    <w:p w14:paraId="3C5A659B" w14:textId="77777777" w:rsidR="0032748F" w:rsidRPr="00543C36" w:rsidRDefault="0032748F">
      <w:pPr>
        <w:pStyle w:val="Normal1"/>
        <w:jc w:val="both"/>
        <w:rPr>
          <w:rFonts w:asciiTheme="majorHAnsi" w:eastAsia="Calibri" w:hAnsiTheme="majorHAnsi" w:cs="Calibri"/>
          <w:color w:val="FF0000"/>
          <w:sz w:val="20"/>
          <w:szCs w:val="20"/>
        </w:rPr>
      </w:pPr>
    </w:p>
    <w:p w14:paraId="1A113CA4" w14:textId="7E679A5F" w:rsidR="00026AE5" w:rsidRPr="00543C36" w:rsidRDefault="008F602D">
      <w:pPr>
        <w:pStyle w:val="Normal1"/>
        <w:jc w:val="both"/>
        <w:rPr>
          <w:rFonts w:asciiTheme="majorHAnsi" w:eastAsia="Calibri" w:hAnsiTheme="majorHAnsi" w:cs="Calibri"/>
          <w:b/>
          <w:sz w:val="20"/>
          <w:szCs w:val="20"/>
        </w:rPr>
      </w:pPr>
      <w:r w:rsidRPr="00543C36">
        <w:rPr>
          <w:rFonts w:asciiTheme="majorHAnsi" w:eastAsia="Calibri" w:hAnsiTheme="majorHAnsi" w:cs="Calibri"/>
          <w:b/>
          <w:sz w:val="20"/>
          <w:szCs w:val="20"/>
        </w:rPr>
        <w:t>10.</w:t>
      </w:r>
      <w:r w:rsidRPr="00543C36">
        <w:rPr>
          <w:rFonts w:asciiTheme="majorHAnsi" w:eastAsia="Calibri" w:hAnsiTheme="majorHAnsi" w:cs="Calibri"/>
          <w:b/>
          <w:sz w:val="20"/>
          <w:szCs w:val="20"/>
        </w:rPr>
        <w:tab/>
      </w:r>
      <w:r w:rsidR="00C95A7C" w:rsidRPr="00543C36">
        <w:rPr>
          <w:rFonts w:asciiTheme="majorHAnsi" w:eastAsia="Calibri" w:hAnsiTheme="majorHAnsi" w:cs="Calibri"/>
          <w:b/>
          <w:sz w:val="20"/>
          <w:szCs w:val="20"/>
        </w:rPr>
        <w:t>Candidaturas</w:t>
      </w:r>
    </w:p>
    <w:p w14:paraId="33FB34AF" w14:textId="77777777" w:rsidR="0020372E" w:rsidRPr="00543C36" w:rsidRDefault="0020372E">
      <w:pPr>
        <w:pStyle w:val="Normal1"/>
        <w:jc w:val="both"/>
        <w:rPr>
          <w:rFonts w:asciiTheme="majorHAnsi" w:eastAsia="Calibri" w:hAnsiTheme="majorHAnsi" w:cs="Calibri"/>
          <w:sz w:val="20"/>
          <w:szCs w:val="20"/>
        </w:rPr>
      </w:pPr>
    </w:p>
    <w:p w14:paraId="7FA4C281" w14:textId="5B1C8E88" w:rsidR="00C95A7C" w:rsidRPr="00543C36" w:rsidRDefault="00C95A7C">
      <w:pPr>
        <w:pStyle w:val="Normal1"/>
        <w:jc w:val="both"/>
        <w:rPr>
          <w:rFonts w:asciiTheme="majorHAnsi" w:eastAsia="Calibri" w:hAnsiTheme="majorHAnsi" w:cs="Calibri"/>
          <w:color w:val="FF0000"/>
          <w:sz w:val="20"/>
          <w:szCs w:val="20"/>
        </w:rPr>
      </w:pPr>
      <w:r w:rsidRPr="00543C36">
        <w:rPr>
          <w:rFonts w:asciiTheme="majorHAnsi" w:eastAsia="Calibri" w:hAnsiTheme="majorHAnsi" w:cs="Calibri"/>
          <w:sz w:val="20"/>
          <w:szCs w:val="20"/>
        </w:rPr>
        <w:t xml:space="preserve">As candidaturas deverão ser enviadas </w:t>
      </w:r>
      <w:r w:rsidRPr="0013749E">
        <w:rPr>
          <w:rFonts w:asciiTheme="majorHAnsi" w:eastAsia="Calibri" w:hAnsiTheme="majorHAnsi" w:cs="Calibri"/>
          <w:color w:val="auto"/>
          <w:sz w:val="20"/>
          <w:szCs w:val="20"/>
        </w:rPr>
        <w:t xml:space="preserve">até o dia </w:t>
      </w:r>
      <w:r w:rsidR="00D044CD" w:rsidRPr="0013749E">
        <w:rPr>
          <w:rFonts w:asciiTheme="majorHAnsi" w:eastAsia="Calibri" w:hAnsiTheme="majorHAnsi" w:cs="Calibri"/>
          <w:color w:val="auto"/>
          <w:sz w:val="20"/>
          <w:szCs w:val="20"/>
        </w:rPr>
        <w:t>30</w:t>
      </w:r>
      <w:r w:rsidR="002F428E" w:rsidRPr="0013749E">
        <w:rPr>
          <w:rFonts w:asciiTheme="majorHAnsi" w:eastAsia="Calibri" w:hAnsiTheme="majorHAnsi" w:cs="Calibri"/>
          <w:color w:val="auto"/>
          <w:sz w:val="20"/>
          <w:szCs w:val="20"/>
        </w:rPr>
        <w:t xml:space="preserve"> de </w:t>
      </w:r>
      <w:proofErr w:type="gramStart"/>
      <w:r w:rsidR="002F428E" w:rsidRPr="0013749E">
        <w:rPr>
          <w:rFonts w:asciiTheme="majorHAnsi" w:eastAsia="Calibri" w:hAnsiTheme="majorHAnsi" w:cs="Calibri"/>
          <w:color w:val="auto"/>
          <w:sz w:val="20"/>
          <w:szCs w:val="20"/>
        </w:rPr>
        <w:t>Novembro</w:t>
      </w:r>
      <w:proofErr w:type="gramEnd"/>
      <w:r w:rsidRPr="0013749E">
        <w:rPr>
          <w:rFonts w:asciiTheme="majorHAnsi" w:eastAsia="Calibri" w:hAnsiTheme="majorHAnsi" w:cs="Calibri"/>
          <w:color w:val="auto"/>
          <w:sz w:val="20"/>
          <w:szCs w:val="20"/>
        </w:rPr>
        <w:t xml:space="preserve"> de 2017, </w:t>
      </w:r>
      <w:r w:rsidRPr="00D57C0A">
        <w:rPr>
          <w:rFonts w:asciiTheme="majorHAnsi" w:eastAsia="Calibri" w:hAnsiTheme="majorHAnsi" w:cs="Calibri"/>
          <w:color w:val="auto"/>
          <w:sz w:val="20"/>
          <w:szCs w:val="20"/>
        </w:rPr>
        <w:t>16</w:t>
      </w:r>
      <w:r w:rsidRPr="0013749E">
        <w:rPr>
          <w:rFonts w:asciiTheme="majorHAnsi" w:eastAsia="Calibri" w:hAnsiTheme="majorHAnsi" w:cs="Calibri"/>
          <w:color w:val="auto"/>
          <w:sz w:val="20"/>
          <w:szCs w:val="20"/>
        </w:rPr>
        <w:t>H</w:t>
      </w:r>
      <w:r w:rsidR="0013749E" w:rsidRPr="0013749E">
        <w:rPr>
          <w:rFonts w:asciiTheme="majorHAnsi" w:eastAsia="Calibri" w:hAnsiTheme="majorHAnsi" w:cs="Calibri"/>
          <w:color w:val="auto"/>
          <w:sz w:val="20"/>
          <w:szCs w:val="20"/>
        </w:rPr>
        <w:t>30</w:t>
      </w:r>
      <w:r w:rsidRPr="0013749E">
        <w:rPr>
          <w:rFonts w:asciiTheme="majorHAnsi" w:eastAsia="Calibri" w:hAnsiTheme="majorHAnsi" w:cs="Calibri"/>
          <w:color w:val="auto"/>
          <w:sz w:val="20"/>
          <w:szCs w:val="20"/>
        </w:rPr>
        <w:t xml:space="preserve"> (horas de Cabo Verde), com referencia </w:t>
      </w:r>
      <w:r w:rsidRPr="0013749E">
        <w:rPr>
          <w:rFonts w:asciiTheme="majorHAnsi" w:eastAsia="Calibri" w:hAnsiTheme="majorHAnsi" w:cs="Calibri"/>
          <w:b/>
          <w:color w:val="auto"/>
          <w:sz w:val="20"/>
          <w:szCs w:val="20"/>
        </w:rPr>
        <w:t>“</w:t>
      </w:r>
      <w:r w:rsidR="00032AFA" w:rsidRPr="0013749E">
        <w:rPr>
          <w:rFonts w:asciiTheme="majorHAnsi" w:eastAsia="Calibri" w:hAnsiTheme="majorHAnsi" w:cs="Calibri"/>
          <w:b/>
          <w:i/>
          <w:color w:val="auto"/>
          <w:sz w:val="20"/>
          <w:szCs w:val="20"/>
        </w:rPr>
        <w:t xml:space="preserve">Consultoria para a avaliação das necessidades de capacitação, desenvolvimento dum Plano de Formação e elaboração de propostas para o aperfeiçoamento da oferta </w:t>
      </w:r>
      <w:r w:rsidR="00032AFA" w:rsidRPr="00045F20">
        <w:rPr>
          <w:rFonts w:asciiTheme="majorHAnsi" w:eastAsia="Calibri" w:hAnsiTheme="majorHAnsi" w:cs="Calibri"/>
          <w:b/>
          <w:i/>
          <w:sz w:val="20"/>
          <w:szCs w:val="20"/>
        </w:rPr>
        <w:t>de ensino superior em Cabo Verde”</w:t>
      </w:r>
      <w:r w:rsidR="00032AFA" w:rsidRPr="00543C36">
        <w:rPr>
          <w:rFonts w:asciiTheme="majorHAnsi" w:eastAsia="Calibri" w:hAnsiTheme="majorHAnsi" w:cs="Calibri"/>
          <w:i/>
          <w:sz w:val="20"/>
          <w:szCs w:val="20"/>
        </w:rPr>
        <w:t xml:space="preserve"> </w:t>
      </w:r>
      <w:r w:rsidR="00032AFA" w:rsidRPr="00543C36">
        <w:rPr>
          <w:rFonts w:asciiTheme="majorHAnsi" w:eastAsia="Calibri" w:hAnsiTheme="majorHAnsi" w:cs="Calibri"/>
          <w:sz w:val="20"/>
          <w:szCs w:val="20"/>
        </w:rPr>
        <w:t xml:space="preserve">ao seguinte email: </w:t>
      </w:r>
      <w:hyperlink r:id="rId8" w:history="1">
        <w:r w:rsidR="00032AFA" w:rsidRPr="00543C36">
          <w:rPr>
            <w:rStyle w:val="Hyperlink"/>
            <w:rFonts w:asciiTheme="majorHAnsi" w:eastAsia="Calibri" w:hAnsiTheme="majorHAnsi" w:cs="Calibri"/>
            <w:sz w:val="20"/>
            <w:szCs w:val="20"/>
          </w:rPr>
          <w:t>procurement.cv@cv.jo.un.org</w:t>
        </w:r>
      </w:hyperlink>
    </w:p>
    <w:p w14:paraId="54BE82CF" w14:textId="77777777" w:rsidR="00945A86" w:rsidRDefault="00945A86">
      <w:pPr>
        <w:pStyle w:val="Normal1"/>
        <w:jc w:val="both"/>
        <w:rPr>
          <w:rFonts w:asciiTheme="majorHAnsi" w:eastAsia="Calibri" w:hAnsiTheme="majorHAnsi" w:cs="Calibri"/>
          <w:color w:val="auto"/>
          <w:sz w:val="20"/>
          <w:szCs w:val="20"/>
        </w:rPr>
      </w:pPr>
    </w:p>
    <w:p w14:paraId="17BDAEA7" w14:textId="5108AC15" w:rsidR="00032AFA" w:rsidRPr="00543C36" w:rsidRDefault="00032AFA">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As propostas deverão conter:</w:t>
      </w:r>
    </w:p>
    <w:p w14:paraId="3F7F83D2" w14:textId="588D144F" w:rsidR="00032AFA" w:rsidRPr="00543C36" w:rsidRDefault="00032AFA">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 Carta de confirmação de interesse e disponibilidade imediata, de acordo com o </w:t>
      </w:r>
      <w:proofErr w:type="spellStart"/>
      <w:r w:rsidRPr="00543C36">
        <w:rPr>
          <w:rFonts w:asciiTheme="majorHAnsi" w:eastAsia="Calibri" w:hAnsiTheme="majorHAnsi" w:cs="Calibri"/>
          <w:sz w:val="20"/>
          <w:szCs w:val="20"/>
        </w:rPr>
        <w:t>template</w:t>
      </w:r>
      <w:proofErr w:type="spellEnd"/>
      <w:r w:rsidRPr="00543C36">
        <w:rPr>
          <w:rFonts w:asciiTheme="majorHAnsi" w:eastAsia="Calibri" w:hAnsiTheme="majorHAnsi" w:cs="Calibri"/>
          <w:sz w:val="20"/>
          <w:szCs w:val="20"/>
        </w:rPr>
        <w:t xml:space="preserve"> em anexo;</w:t>
      </w:r>
    </w:p>
    <w:p w14:paraId="2AECC6A3" w14:textId="300F8BE2" w:rsidR="00032AFA" w:rsidRPr="00543C36" w:rsidRDefault="00032AFA">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 Curriculum pessoal e formulário P11 (</w:t>
      </w:r>
      <w:proofErr w:type="spellStart"/>
      <w:r w:rsidRPr="00543C36">
        <w:rPr>
          <w:rFonts w:asciiTheme="majorHAnsi" w:eastAsia="Calibri" w:hAnsiTheme="majorHAnsi" w:cs="Calibri"/>
          <w:sz w:val="20"/>
          <w:szCs w:val="20"/>
        </w:rPr>
        <w:t>template</w:t>
      </w:r>
      <w:proofErr w:type="spellEnd"/>
      <w:r w:rsidRPr="00543C36">
        <w:rPr>
          <w:rFonts w:asciiTheme="majorHAnsi" w:eastAsia="Calibri" w:hAnsiTheme="majorHAnsi" w:cs="Calibri"/>
          <w:sz w:val="20"/>
          <w:szCs w:val="20"/>
        </w:rPr>
        <w:t xml:space="preserve"> em anexo), indicand</w:t>
      </w:r>
      <w:r w:rsidR="008678CD" w:rsidRPr="00543C36">
        <w:rPr>
          <w:rFonts w:asciiTheme="majorHAnsi" w:eastAsia="Calibri" w:hAnsiTheme="majorHAnsi" w:cs="Calibri"/>
          <w:sz w:val="20"/>
          <w:szCs w:val="20"/>
        </w:rPr>
        <w:t>o a experiência profissional pré</w:t>
      </w:r>
      <w:r w:rsidRPr="00543C36">
        <w:rPr>
          <w:rFonts w:asciiTheme="majorHAnsi" w:eastAsia="Calibri" w:hAnsiTheme="majorHAnsi" w:cs="Calibri"/>
          <w:sz w:val="20"/>
          <w:szCs w:val="20"/>
        </w:rPr>
        <w:t xml:space="preserve">via em funções similares, qualificações académicas, contactos pessoais </w:t>
      </w:r>
      <w:r w:rsidR="004F3AC3" w:rsidRPr="00543C36">
        <w:rPr>
          <w:rFonts w:asciiTheme="majorHAnsi" w:eastAsia="Calibri" w:hAnsiTheme="majorHAnsi" w:cs="Calibri"/>
          <w:sz w:val="20"/>
          <w:szCs w:val="20"/>
        </w:rPr>
        <w:t xml:space="preserve">e três </w:t>
      </w:r>
      <w:r w:rsidR="008678CD" w:rsidRPr="00543C36">
        <w:rPr>
          <w:rFonts w:asciiTheme="majorHAnsi" w:eastAsia="Calibri" w:hAnsiTheme="majorHAnsi" w:cs="Calibri"/>
          <w:sz w:val="20"/>
          <w:szCs w:val="20"/>
        </w:rPr>
        <w:t>referências</w:t>
      </w:r>
      <w:r w:rsidR="004F3AC3" w:rsidRPr="00543C36">
        <w:rPr>
          <w:rFonts w:asciiTheme="majorHAnsi" w:eastAsia="Calibri" w:hAnsiTheme="majorHAnsi" w:cs="Calibri"/>
          <w:sz w:val="20"/>
          <w:szCs w:val="20"/>
        </w:rPr>
        <w:t xml:space="preserve"> profissionais;</w:t>
      </w:r>
    </w:p>
    <w:p w14:paraId="718E1DC4" w14:textId="6EB8C460" w:rsidR="003448D7" w:rsidRDefault="004F3AC3">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 </w:t>
      </w:r>
      <w:r w:rsidR="003448D7">
        <w:rPr>
          <w:rFonts w:asciiTheme="majorHAnsi" w:eastAsia="Calibri" w:hAnsiTheme="majorHAnsi" w:cs="Calibri"/>
          <w:sz w:val="20"/>
          <w:szCs w:val="20"/>
        </w:rPr>
        <w:t>Proposta técnica</w:t>
      </w:r>
      <w:r w:rsidR="003448D7" w:rsidRPr="00543C36">
        <w:rPr>
          <w:rFonts w:asciiTheme="majorHAnsi" w:eastAsia="Calibri" w:hAnsiTheme="majorHAnsi" w:cs="Calibri"/>
          <w:sz w:val="20"/>
          <w:szCs w:val="20"/>
        </w:rPr>
        <w:t xml:space="preserve">, de acordo com as </w:t>
      </w:r>
      <w:r w:rsidR="003448D7">
        <w:rPr>
          <w:rFonts w:asciiTheme="majorHAnsi" w:eastAsia="Calibri" w:hAnsiTheme="majorHAnsi" w:cs="Calibri"/>
          <w:sz w:val="20"/>
          <w:szCs w:val="20"/>
        </w:rPr>
        <w:t>indicações contidas neste TdR;</w:t>
      </w:r>
    </w:p>
    <w:p w14:paraId="145BAB5B" w14:textId="7418EDDF" w:rsidR="004F3AC3" w:rsidRPr="00543C36" w:rsidRDefault="004F3AC3">
      <w:pPr>
        <w:pStyle w:val="Normal1"/>
        <w:jc w:val="both"/>
        <w:rPr>
          <w:rFonts w:asciiTheme="majorHAnsi" w:eastAsia="Calibri" w:hAnsiTheme="majorHAnsi" w:cs="Calibri"/>
          <w:sz w:val="20"/>
          <w:szCs w:val="20"/>
        </w:rPr>
      </w:pPr>
      <w:r w:rsidRPr="00543C36">
        <w:rPr>
          <w:rFonts w:asciiTheme="majorHAnsi" w:eastAsia="Calibri" w:hAnsiTheme="majorHAnsi" w:cs="Calibri"/>
          <w:sz w:val="20"/>
          <w:szCs w:val="20"/>
        </w:rPr>
        <w:t xml:space="preserve">- Proposta financeira, de acordo com as </w:t>
      </w:r>
      <w:r w:rsidR="004C6A22" w:rsidRPr="00543C36">
        <w:rPr>
          <w:rFonts w:asciiTheme="majorHAnsi" w:eastAsia="Calibri" w:hAnsiTheme="majorHAnsi" w:cs="Calibri"/>
          <w:sz w:val="20"/>
          <w:szCs w:val="20"/>
        </w:rPr>
        <w:t>indicações contidas neste TdR.</w:t>
      </w:r>
      <w:r w:rsidRPr="00543C36">
        <w:rPr>
          <w:rFonts w:asciiTheme="majorHAnsi" w:eastAsia="Calibri" w:hAnsiTheme="majorHAnsi" w:cs="Calibri"/>
          <w:sz w:val="20"/>
          <w:szCs w:val="20"/>
        </w:rPr>
        <w:t xml:space="preserve"> </w:t>
      </w:r>
    </w:p>
    <w:p w14:paraId="06BF0AEF" w14:textId="77777777" w:rsidR="00032AFA" w:rsidRPr="00543C36" w:rsidRDefault="00032AFA">
      <w:pPr>
        <w:pStyle w:val="Normal1"/>
        <w:jc w:val="both"/>
        <w:rPr>
          <w:rFonts w:asciiTheme="majorHAnsi" w:eastAsia="Calibri" w:hAnsiTheme="majorHAnsi" w:cs="Calibri"/>
          <w:i/>
          <w:sz w:val="20"/>
          <w:szCs w:val="20"/>
        </w:rPr>
      </w:pPr>
    </w:p>
    <w:p w14:paraId="5895393C" w14:textId="558BA95B" w:rsidR="00026AE5" w:rsidRPr="00543C36" w:rsidRDefault="00026AE5">
      <w:pPr>
        <w:pStyle w:val="Normal1"/>
        <w:jc w:val="both"/>
        <w:rPr>
          <w:rFonts w:asciiTheme="majorHAnsi" w:eastAsia="Calibri" w:hAnsiTheme="majorHAnsi" w:cs="Calibri"/>
          <w:color w:val="FF0000"/>
          <w:sz w:val="20"/>
          <w:szCs w:val="20"/>
        </w:rPr>
      </w:pPr>
    </w:p>
    <w:p w14:paraId="177FAF27" w14:textId="679A2160" w:rsidR="00EC3FC5" w:rsidRPr="00543C36" w:rsidRDefault="008F602D">
      <w:pPr>
        <w:pStyle w:val="Normal1"/>
        <w:jc w:val="both"/>
        <w:rPr>
          <w:rFonts w:asciiTheme="majorHAnsi" w:eastAsia="Calibri" w:hAnsiTheme="majorHAnsi" w:cs="Calibri"/>
          <w:b/>
          <w:color w:val="auto"/>
          <w:sz w:val="20"/>
          <w:szCs w:val="20"/>
        </w:rPr>
      </w:pPr>
      <w:r w:rsidRPr="00543C36">
        <w:rPr>
          <w:rFonts w:asciiTheme="majorHAnsi" w:eastAsia="Calibri" w:hAnsiTheme="majorHAnsi" w:cs="Calibri"/>
          <w:b/>
          <w:color w:val="auto"/>
          <w:sz w:val="20"/>
          <w:szCs w:val="20"/>
        </w:rPr>
        <w:t>11.</w:t>
      </w:r>
      <w:r w:rsidRPr="00543C36">
        <w:rPr>
          <w:rFonts w:asciiTheme="majorHAnsi" w:eastAsia="Calibri" w:hAnsiTheme="majorHAnsi" w:cs="Calibri"/>
          <w:b/>
          <w:color w:val="auto"/>
          <w:sz w:val="20"/>
          <w:szCs w:val="20"/>
        </w:rPr>
        <w:tab/>
      </w:r>
      <w:r w:rsidR="00EC3FC5" w:rsidRPr="00543C36">
        <w:rPr>
          <w:rFonts w:asciiTheme="majorHAnsi" w:eastAsia="Calibri" w:hAnsiTheme="majorHAnsi" w:cs="Calibri"/>
          <w:b/>
          <w:color w:val="auto"/>
          <w:sz w:val="20"/>
          <w:szCs w:val="20"/>
        </w:rPr>
        <w:t>Critérios de avaliação</w:t>
      </w:r>
    </w:p>
    <w:p w14:paraId="4720F7B6" w14:textId="77777777" w:rsidR="0020372E" w:rsidRPr="00543C36" w:rsidRDefault="0020372E">
      <w:pPr>
        <w:pStyle w:val="Normal1"/>
        <w:jc w:val="both"/>
        <w:rPr>
          <w:rFonts w:asciiTheme="majorHAnsi" w:eastAsia="Calibri" w:hAnsiTheme="majorHAnsi" w:cs="Calibri"/>
          <w:color w:val="auto"/>
          <w:sz w:val="20"/>
          <w:szCs w:val="20"/>
        </w:rPr>
      </w:pPr>
    </w:p>
    <w:p w14:paraId="0C38510E" w14:textId="4152974D" w:rsidR="00EC3FC5" w:rsidRPr="00543C36" w:rsidRDefault="00EC3FC5">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Será utilizado o método de pontuação combinada – no qual a proposta técnica será ponderada com um máximo de 70%, combinando-se com a proposta financeira, que será ponderada até um máximo de 30%.</w:t>
      </w:r>
    </w:p>
    <w:p w14:paraId="51E66275" w14:textId="18834BB4" w:rsidR="00EC3FC5" w:rsidRPr="00543C36" w:rsidRDefault="00EC3FC5">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u w:val="single"/>
        </w:rPr>
        <w:t>Avaliação Técnica</w:t>
      </w:r>
      <w:r w:rsidRPr="00543C36">
        <w:rPr>
          <w:rFonts w:asciiTheme="majorHAnsi" w:eastAsia="Calibri" w:hAnsiTheme="majorHAnsi" w:cs="Calibri"/>
          <w:color w:val="auto"/>
          <w:sz w:val="20"/>
          <w:szCs w:val="20"/>
        </w:rPr>
        <w:t>: só os candidatos com um máximo de 70% do total de pontos indicados para a avaliação técnica serão considerados elegíveis tecnicamente e passarão à fase de avaliação financeira.</w:t>
      </w:r>
    </w:p>
    <w:p w14:paraId="487B14C1" w14:textId="2213DFC4" w:rsidR="00012929" w:rsidRPr="00543C36" w:rsidRDefault="00012929" w:rsidP="00012929">
      <w:pPr>
        <w:pStyle w:val="Normal1"/>
        <w:jc w:val="both"/>
        <w:rPr>
          <w:rFonts w:asciiTheme="majorHAnsi" w:eastAsia="Times New Roman" w:hAnsiTheme="majorHAnsi" w:cs="Times New Roman"/>
          <w:color w:val="auto"/>
          <w:sz w:val="20"/>
          <w:szCs w:val="20"/>
          <w:lang w:val="it-IT"/>
        </w:rPr>
      </w:pPr>
      <w:r w:rsidRPr="00543C36">
        <w:rPr>
          <w:rFonts w:asciiTheme="majorHAnsi" w:eastAsia="Calibri" w:hAnsiTheme="majorHAnsi" w:cs="Calibri"/>
          <w:color w:val="auto"/>
          <w:sz w:val="20"/>
          <w:szCs w:val="20"/>
          <w:u w:val="single"/>
        </w:rPr>
        <w:t>Avaliação Financeira</w:t>
      </w:r>
      <w:r w:rsidRPr="00543C36">
        <w:rPr>
          <w:rFonts w:asciiTheme="majorHAnsi" w:eastAsia="Calibri" w:hAnsiTheme="majorHAnsi" w:cs="Calibri"/>
          <w:color w:val="auto"/>
          <w:sz w:val="20"/>
          <w:szCs w:val="20"/>
        </w:rPr>
        <w:t>: o numero máximo de pontos será atribuído à oferta mais baixa. As restantes ofertas receberão a pontuação em proporção inversa, calculada como</w:t>
      </w:r>
      <w:r w:rsidR="00CA44AD" w:rsidRPr="00543C36">
        <w:rPr>
          <w:rFonts w:asciiTheme="majorHAnsi" w:eastAsia="Calibri" w:hAnsiTheme="majorHAnsi" w:cs="Calibri"/>
          <w:color w:val="auto"/>
          <w:sz w:val="20"/>
          <w:szCs w:val="20"/>
        </w:rPr>
        <w:t xml:space="preserve"> proporção da proposta</w:t>
      </w:r>
      <w:r w:rsidRPr="00543C36">
        <w:rPr>
          <w:rFonts w:asciiTheme="majorHAnsi" w:eastAsia="Calibri" w:hAnsiTheme="majorHAnsi" w:cs="Calibri"/>
          <w:color w:val="auto"/>
          <w:sz w:val="20"/>
          <w:szCs w:val="20"/>
        </w:rPr>
        <w:t xml:space="preserve"> mais </w:t>
      </w:r>
      <w:r w:rsidR="00CA44AD" w:rsidRPr="00543C36">
        <w:rPr>
          <w:rFonts w:asciiTheme="majorHAnsi" w:eastAsia="Calibri" w:hAnsiTheme="majorHAnsi" w:cs="Calibri"/>
          <w:color w:val="auto"/>
          <w:sz w:val="20"/>
          <w:szCs w:val="20"/>
        </w:rPr>
        <w:t>baixa entre as candidaturas tecnicamente qualificada</w:t>
      </w:r>
      <w:r w:rsidRPr="00543C36">
        <w:rPr>
          <w:rFonts w:asciiTheme="majorHAnsi" w:eastAsia="Calibri" w:hAnsiTheme="majorHAnsi" w:cs="Calibri"/>
          <w:color w:val="auto"/>
          <w:sz w:val="20"/>
          <w:szCs w:val="20"/>
        </w:rPr>
        <w:t>s.</w:t>
      </w:r>
    </w:p>
    <w:p w14:paraId="3E62E1A1" w14:textId="352EC7C8" w:rsidR="00945A86" w:rsidRDefault="00945A86">
      <w:pPr>
        <w:rPr>
          <w:rFonts w:asciiTheme="majorHAnsi" w:eastAsia="Times New Roman" w:hAnsiTheme="majorHAnsi" w:cs="Times New Roman"/>
          <w:color w:val="auto"/>
          <w:sz w:val="20"/>
          <w:szCs w:val="20"/>
          <w:lang w:val="it-IT"/>
        </w:rPr>
      </w:pPr>
      <w:r>
        <w:rPr>
          <w:rFonts w:asciiTheme="majorHAnsi" w:eastAsia="Times New Roman" w:hAnsiTheme="majorHAnsi" w:cs="Times New Roman"/>
          <w:color w:val="auto"/>
          <w:sz w:val="20"/>
          <w:szCs w:val="20"/>
          <w:lang w:val="it-IT"/>
        </w:rPr>
        <w:br w:type="page"/>
      </w:r>
    </w:p>
    <w:p w14:paraId="5EB320A4" w14:textId="6CEA2F98" w:rsidR="00012929" w:rsidRDefault="00012929"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p w14:paraId="6F30D1E1" w14:textId="10732585" w:rsidR="00945A86" w:rsidRDefault="00945A86"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p w14:paraId="2C732620" w14:textId="4DBADCE0" w:rsidR="00945A86" w:rsidRDefault="00945A86"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p w14:paraId="14B855CB" w14:textId="77777777" w:rsidR="00945A86" w:rsidRPr="00543C36" w:rsidRDefault="00945A86"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p w14:paraId="34A40A18" w14:textId="36D61B39" w:rsidR="00012929" w:rsidRDefault="00012929"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30"/>
        <w:gridCol w:w="1440"/>
        <w:gridCol w:w="1620"/>
      </w:tblGrid>
      <w:tr w:rsidR="00D044CD" w:rsidRPr="00D858F2" w14:paraId="4EEAFFF3" w14:textId="77777777" w:rsidTr="00D044CD">
        <w:tc>
          <w:tcPr>
            <w:tcW w:w="6030" w:type="dxa"/>
            <w:shd w:val="clear" w:color="auto" w:fill="D9D9D9"/>
          </w:tcPr>
          <w:p w14:paraId="5FF23FC2" w14:textId="77777777" w:rsidR="00D044CD" w:rsidRPr="00D858F2" w:rsidRDefault="00D044CD" w:rsidP="00232EFF">
            <w:pPr>
              <w:widowControl w:val="0"/>
              <w:jc w:val="center"/>
              <w:rPr>
                <w:rFonts w:asciiTheme="majorHAnsi" w:eastAsia="Calibri" w:hAnsiTheme="majorHAnsi" w:cs="Calibri"/>
                <w:b/>
                <w:sz w:val="20"/>
                <w:szCs w:val="20"/>
              </w:rPr>
            </w:pPr>
            <w:proofErr w:type="spellStart"/>
            <w:r w:rsidRPr="00D858F2">
              <w:rPr>
                <w:rFonts w:asciiTheme="majorHAnsi" w:eastAsia="Calibri" w:hAnsiTheme="majorHAnsi" w:cs="Calibri"/>
                <w:b/>
                <w:sz w:val="20"/>
                <w:szCs w:val="20"/>
              </w:rPr>
              <w:t>Selection</w:t>
            </w:r>
            <w:proofErr w:type="spellEnd"/>
            <w:r w:rsidRPr="00D858F2">
              <w:rPr>
                <w:rFonts w:asciiTheme="majorHAnsi" w:eastAsia="Calibri" w:hAnsiTheme="majorHAnsi" w:cs="Calibri"/>
                <w:b/>
                <w:sz w:val="20"/>
                <w:szCs w:val="20"/>
              </w:rPr>
              <w:t xml:space="preserve"> </w:t>
            </w:r>
            <w:proofErr w:type="spellStart"/>
            <w:r w:rsidRPr="00D858F2">
              <w:rPr>
                <w:rFonts w:asciiTheme="majorHAnsi" w:eastAsia="Calibri" w:hAnsiTheme="majorHAnsi" w:cs="Calibri"/>
                <w:b/>
                <w:sz w:val="20"/>
                <w:szCs w:val="20"/>
              </w:rPr>
              <w:t>Criteria</w:t>
            </w:r>
            <w:proofErr w:type="spellEnd"/>
          </w:p>
        </w:tc>
        <w:tc>
          <w:tcPr>
            <w:tcW w:w="1440" w:type="dxa"/>
            <w:shd w:val="clear" w:color="auto" w:fill="D9D9D9"/>
          </w:tcPr>
          <w:p w14:paraId="6B84EB30" w14:textId="77777777" w:rsidR="00D044CD" w:rsidRPr="00D858F2" w:rsidRDefault="00D044CD" w:rsidP="00232EFF">
            <w:pPr>
              <w:widowControl w:val="0"/>
              <w:jc w:val="center"/>
              <w:rPr>
                <w:rFonts w:asciiTheme="majorHAnsi" w:eastAsia="Calibri" w:hAnsiTheme="majorHAnsi" w:cs="Calibri"/>
                <w:b/>
                <w:sz w:val="20"/>
                <w:szCs w:val="20"/>
              </w:rPr>
            </w:pPr>
            <w:proofErr w:type="spellStart"/>
            <w:r w:rsidRPr="00D858F2">
              <w:rPr>
                <w:rFonts w:asciiTheme="majorHAnsi" w:hAnsiTheme="majorHAnsi"/>
                <w:b/>
                <w:i/>
                <w:sz w:val="20"/>
                <w:szCs w:val="20"/>
              </w:rPr>
              <w:t>Weight</w:t>
            </w:r>
            <w:proofErr w:type="spellEnd"/>
          </w:p>
        </w:tc>
        <w:tc>
          <w:tcPr>
            <w:tcW w:w="1620" w:type="dxa"/>
            <w:shd w:val="clear" w:color="auto" w:fill="D9D9D9"/>
          </w:tcPr>
          <w:p w14:paraId="653F77FD" w14:textId="77777777" w:rsidR="00D044CD" w:rsidRPr="00D858F2" w:rsidRDefault="00D044CD" w:rsidP="00232EFF">
            <w:pPr>
              <w:widowControl w:val="0"/>
              <w:jc w:val="center"/>
              <w:rPr>
                <w:rFonts w:asciiTheme="majorHAnsi" w:eastAsia="Calibri" w:hAnsiTheme="majorHAnsi" w:cs="Calibri"/>
                <w:b/>
                <w:sz w:val="20"/>
                <w:szCs w:val="20"/>
              </w:rPr>
            </w:pPr>
            <w:r w:rsidRPr="00D858F2">
              <w:rPr>
                <w:rFonts w:asciiTheme="majorHAnsi" w:eastAsia="Calibri" w:hAnsiTheme="majorHAnsi" w:cs="Calibri"/>
                <w:b/>
                <w:sz w:val="20"/>
                <w:szCs w:val="20"/>
              </w:rPr>
              <w:t xml:space="preserve">Max. </w:t>
            </w:r>
            <w:proofErr w:type="spellStart"/>
            <w:r w:rsidRPr="00D858F2">
              <w:rPr>
                <w:rFonts w:asciiTheme="majorHAnsi" w:eastAsia="Calibri" w:hAnsiTheme="majorHAnsi" w:cs="Calibri"/>
                <w:b/>
                <w:sz w:val="20"/>
                <w:szCs w:val="20"/>
              </w:rPr>
              <w:t>Point</w:t>
            </w:r>
            <w:proofErr w:type="spellEnd"/>
          </w:p>
        </w:tc>
      </w:tr>
      <w:tr w:rsidR="00D044CD" w:rsidRPr="00D858F2" w14:paraId="3CBAFF5B" w14:textId="77777777" w:rsidTr="00D044CD">
        <w:tc>
          <w:tcPr>
            <w:tcW w:w="6030" w:type="dxa"/>
            <w:vAlign w:val="center"/>
          </w:tcPr>
          <w:p w14:paraId="2869DB5B" w14:textId="77777777" w:rsidR="00D044CD" w:rsidRPr="00D858F2" w:rsidRDefault="00D044CD" w:rsidP="00D044CD">
            <w:pPr>
              <w:widowControl w:val="0"/>
              <w:numPr>
                <w:ilvl w:val="0"/>
                <w:numId w:val="22"/>
              </w:numPr>
              <w:tabs>
                <w:tab w:val="left" w:pos="220"/>
                <w:tab w:val="left" w:pos="720"/>
              </w:tabs>
              <w:ind w:left="0" w:firstLine="0"/>
              <w:jc w:val="both"/>
              <w:rPr>
                <w:rFonts w:asciiTheme="majorHAnsi" w:eastAsia="Calibri" w:hAnsiTheme="majorHAnsi" w:cs="Calibri"/>
                <w:b/>
                <w:sz w:val="20"/>
                <w:szCs w:val="20"/>
              </w:rPr>
            </w:pPr>
            <w:proofErr w:type="spellStart"/>
            <w:r w:rsidRPr="00D858F2">
              <w:rPr>
                <w:rFonts w:asciiTheme="majorHAnsi" w:eastAsia="Calibri" w:hAnsiTheme="majorHAnsi" w:cs="Calibri"/>
                <w:b/>
                <w:sz w:val="20"/>
                <w:szCs w:val="20"/>
              </w:rPr>
              <w:t>Technical</w:t>
            </w:r>
            <w:proofErr w:type="spellEnd"/>
          </w:p>
        </w:tc>
        <w:tc>
          <w:tcPr>
            <w:tcW w:w="1440" w:type="dxa"/>
            <w:vMerge w:val="restart"/>
          </w:tcPr>
          <w:p w14:paraId="0010EFE1" w14:textId="77777777" w:rsidR="00D044CD" w:rsidRPr="00D858F2" w:rsidRDefault="00D044CD" w:rsidP="00232EFF">
            <w:pPr>
              <w:widowControl w:val="0"/>
              <w:jc w:val="center"/>
              <w:rPr>
                <w:rFonts w:asciiTheme="majorHAnsi" w:eastAsia="Calibri" w:hAnsiTheme="majorHAnsi" w:cs="Calibri"/>
                <w:b/>
                <w:sz w:val="20"/>
                <w:szCs w:val="20"/>
              </w:rPr>
            </w:pPr>
            <w:r w:rsidRPr="00D858F2">
              <w:rPr>
                <w:rFonts w:asciiTheme="majorHAnsi" w:eastAsia="Calibri" w:hAnsiTheme="majorHAnsi" w:cs="Calibri"/>
                <w:b/>
                <w:sz w:val="20"/>
                <w:szCs w:val="20"/>
              </w:rPr>
              <w:t>70%</w:t>
            </w:r>
          </w:p>
        </w:tc>
        <w:tc>
          <w:tcPr>
            <w:tcW w:w="1620" w:type="dxa"/>
            <w:vAlign w:val="center"/>
          </w:tcPr>
          <w:p w14:paraId="24CF3899" w14:textId="77777777" w:rsidR="00D044CD" w:rsidRPr="00D858F2" w:rsidRDefault="00D044CD" w:rsidP="00232EFF">
            <w:pPr>
              <w:widowControl w:val="0"/>
              <w:jc w:val="center"/>
              <w:rPr>
                <w:rFonts w:asciiTheme="majorHAnsi" w:eastAsia="Calibri" w:hAnsiTheme="majorHAnsi" w:cs="Calibri"/>
                <w:b/>
                <w:sz w:val="20"/>
                <w:szCs w:val="20"/>
              </w:rPr>
            </w:pPr>
            <w:r w:rsidRPr="00D858F2">
              <w:rPr>
                <w:rFonts w:asciiTheme="majorHAnsi" w:eastAsia="Calibri" w:hAnsiTheme="majorHAnsi" w:cs="Calibri"/>
                <w:b/>
                <w:sz w:val="20"/>
                <w:szCs w:val="20"/>
              </w:rPr>
              <w:t xml:space="preserve">70 </w:t>
            </w:r>
            <w:proofErr w:type="spellStart"/>
            <w:r w:rsidRPr="00D858F2">
              <w:rPr>
                <w:rFonts w:asciiTheme="majorHAnsi" w:eastAsia="Calibri" w:hAnsiTheme="majorHAnsi" w:cs="Calibri"/>
                <w:b/>
                <w:sz w:val="20"/>
                <w:szCs w:val="20"/>
              </w:rPr>
              <w:t>points</w:t>
            </w:r>
            <w:proofErr w:type="spellEnd"/>
          </w:p>
        </w:tc>
      </w:tr>
      <w:tr w:rsidR="00D044CD" w:rsidRPr="00D858F2" w14:paraId="05993CB8" w14:textId="77777777" w:rsidTr="00D044CD">
        <w:tc>
          <w:tcPr>
            <w:tcW w:w="6030" w:type="dxa"/>
            <w:vAlign w:val="center"/>
          </w:tcPr>
          <w:p w14:paraId="6CE308E4" w14:textId="77777777" w:rsidR="00D044CD" w:rsidRPr="00D858F2" w:rsidRDefault="00D044CD" w:rsidP="00232EFF">
            <w:pPr>
              <w:pStyle w:val="Normal1"/>
              <w:contextualSpacing/>
              <w:jc w:val="both"/>
              <w:rPr>
                <w:rFonts w:asciiTheme="majorHAnsi" w:hAnsiTheme="majorHAnsi"/>
                <w:sz w:val="20"/>
                <w:szCs w:val="20"/>
              </w:rPr>
            </w:pPr>
            <w:r w:rsidRPr="00D858F2">
              <w:rPr>
                <w:rFonts w:asciiTheme="majorHAnsi" w:hAnsiTheme="majorHAnsi"/>
                <w:sz w:val="20"/>
                <w:szCs w:val="20"/>
              </w:rPr>
              <w:t>Habilitação académica</w:t>
            </w:r>
          </w:p>
        </w:tc>
        <w:tc>
          <w:tcPr>
            <w:tcW w:w="1440" w:type="dxa"/>
            <w:vMerge/>
            <w:vAlign w:val="center"/>
          </w:tcPr>
          <w:p w14:paraId="5CD913EE" w14:textId="77777777" w:rsidR="00D044CD" w:rsidRPr="00D858F2" w:rsidRDefault="00D044CD" w:rsidP="00232EFF">
            <w:pPr>
              <w:spacing w:line="0" w:lineRule="atLeast"/>
              <w:jc w:val="center"/>
              <w:rPr>
                <w:rFonts w:asciiTheme="majorHAnsi" w:hAnsiTheme="majorHAnsi" w:cs="Times New Roman"/>
                <w:sz w:val="20"/>
                <w:szCs w:val="20"/>
              </w:rPr>
            </w:pPr>
          </w:p>
        </w:tc>
        <w:tc>
          <w:tcPr>
            <w:tcW w:w="1620" w:type="dxa"/>
            <w:vAlign w:val="center"/>
          </w:tcPr>
          <w:p w14:paraId="0EDE6A1B" w14:textId="77777777" w:rsidR="00D044CD" w:rsidRPr="00D858F2" w:rsidRDefault="00D044CD" w:rsidP="00232EFF">
            <w:pPr>
              <w:spacing w:line="0" w:lineRule="atLeast"/>
              <w:jc w:val="center"/>
              <w:rPr>
                <w:rFonts w:asciiTheme="majorHAnsi" w:hAnsiTheme="majorHAnsi" w:cs="Times New Roman"/>
                <w:sz w:val="20"/>
                <w:szCs w:val="20"/>
              </w:rPr>
            </w:pPr>
            <w:r w:rsidRPr="00D858F2">
              <w:rPr>
                <w:rFonts w:asciiTheme="majorHAnsi" w:hAnsiTheme="majorHAnsi" w:cs="Times New Roman"/>
                <w:sz w:val="20"/>
                <w:szCs w:val="20"/>
              </w:rPr>
              <w:t>5 pontos</w:t>
            </w:r>
          </w:p>
        </w:tc>
      </w:tr>
      <w:tr w:rsidR="00D044CD" w:rsidRPr="00D858F2" w14:paraId="6D03A8C9" w14:textId="77777777" w:rsidTr="00D044CD">
        <w:trPr>
          <w:trHeight w:val="338"/>
        </w:trPr>
        <w:tc>
          <w:tcPr>
            <w:tcW w:w="6030" w:type="dxa"/>
            <w:vAlign w:val="center"/>
          </w:tcPr>
          <w:p w14:paraId="62BB0714" w14:textId="77777777" w:rsidR="00D044CD" w:rsidRPr="00D858F2" w:rsidRDefault="00D044CD" w:rsidP="00232EFF">
            <w:pPr>
              <w:pStyle w:val="Normal1"/>
              <w:contextualSpacing/>
              <w:jc w:val="both"/>
              <w:rPr>
                <w:rFonts w:asciiTheme="majorHAnsi" w:hAnsiTheme="majorHAnsi"/>
                <w:sz w:val="20"/>
                <w:szCs w:val="20"/>
              </w:rPr>
            </w:pPr>
            <w:r w:rsidRPr="00D858F2">
              <w:rPr>
                <w:rFonts w:asciiTheme="majorHAnsi" w:eastAsia="Calibri" w:hAnsiTheme="majorHAnsi" w:cs="Calibri"/>
                <w:sz w:val="20"/>
                <w:szCs w:val="20"/>
              </w:rPr>
              <w:t>Experiência profissional relevante em desenvolvimento de recursos humanos, avaliação de necessidades, de competências ou capacidades.</w:t>
            </w:r>
          </w:p>
        </w:tc>
        <w:tc>
          <w:tcPr>
            <w:tcW w:w="1440" w:type="dxa"/>
            <w:vMerge/>
            <w:vAlign w:val="center"/>
          </w:tcPr>
          <w:p w14:paraId="3C0B78DC" w14:textId="77777777" w:rsidR="00D044CD" w:rsidRPr="00D858F2" w:rsidRDefault="00D044CD" w:rsidP="00232EFF">
            <w:pPr>
              <w:spacing w:line="0" w:lineRule="atLeast"/>
              <w:jc w:val="center"/>
              <w:rPr>
                <w:rFonts w:asciiTheme="majorHAnsi" w:hAnsiTheme="majorHAnsi" w:cs="Times New Roman"/>
                <w:sz w:val="20"/>
                <w:szCs w:val="20"/>
              </w:rPr>
            </w:pPr>
          </w:p>
        </w:tc>
        <w:tc>
          <w:tcPr>
            <w:tcW w:w="1620" w:type="dxa"/>
            <w:vAlign w:val="center"/>
          </w:tcPr>
          <w:p w14:paraId="1F286DA9" w14:textId="77777777" w:rsidR="00D044CD" w:rsidRPr="00D858F2" w:rsidRDefault="00D044CD" w:rsidP="00232EFF">
            <w:pPr>
              <w:spacing w:line="0" w:lineRule="atLeast"/>
              <w:jc w:val="center"/>
              <w:rPr>
                <w:rFonts w:asciiTheme="majorHAnsi" w:hAnsiTheme="majorHAnsi" w:cs="Times New Roman"/>
                <w:sz w:val="20"/>
                <w:szCs w:val="20"/>
              </w:rPr>
            </w:pPr>
            <w:r w:rsidRPr="00D858F2">
              <w:rPr>
                <w:rFonts w:asciiTheme="majorHAnsi" w:hAnsiTheme="majorHAnsi" w:cs="Times New Roman"/>
                <w:sz w:val="20"/>
                <w:szCs w:val="20"/>
              </w:rPr>
              <w:t>15 pontos</w:t>
            </w:r>
          </w:p>
        </w:tc>
      </w:tr>
      <w:tr w:rsidR="00D044CD" w:rsidRPr="00D858F2" w14:paraId="6C07138E" w14:textId="77777777" w:rsidTr="00D044CD">
        <w:tc>
          <w:tcPr>
            <w:tcW w:w="6030" w:type="dxa"/>
            <w:vAlign w:val="center"/>
          </w:tcPr>
          <w:p w14:paraId="406F104B" w14:textId="77777777" w:rsidR="00D044CD" w:rsidRPr="00D858F2" w:rsidRDefault="00D044CD" w:rsidP="00232EFF">
            <w:pPr>
              <w:spacing w:line="0" w:lineRule="atLeast"/>
              <w:jc w:val="both"/>
              <w:textAlignment w:val="baseline"/>
              <w:rPr>
                <w:rFonts w:asciiTheme="majorHAnsi" w:hAnsiTheme="majorHAnsi" w:cs="Times New Roman"/>
                <w:sz w:val="20"/>
                <w:szCs w:val="20"/>
              </w:rPr>
            </w:pPr>
            <w:r w:rsidRPr="00D858F2">
              <w:rPr>
                <w:rFonts w:asciiTheme="majorHAnsi" w:hAnsiTheme="majorHAnsi" w:cs="Times New Roman"/>
                <w:sz w:val="20"/>
                <w:szCs w:val="20"/>
              </w:rPr>
              <w:t>Experiência profissional com papel de responsabilidade/gerência em institutos de ensino superior e/ou pesquisa em Cabo Verde, ou no estrangeiro. Em alternativa, experiência como professor em institutos de ensino superior e/ou pesquisa em Cabo Verde, ou no estrangeiro.</w:t>
            </w:r>
          </w:p>
        </w:tc>
        <w:tc>
          <w:tcPr>
            <w:tcW w:w="1440" w:type="dxa"/>
            <w:vMerge/>
            <w:vAlign w:val="center"/>
          </w:tcPr>
          <w:p w14:paraId="7FD0EF06" w14:textId="77777777" w:rsidR="00D044CD" w:rsidRPr="00D858F2" w:rsidRDefault="00D044CD" w:rsidP="00232EFF">
            <w:pPr>
              <w:spacing w:line="0" w:lineRule="atLeast"/>
              <w:jc w:val="center"/>
              <w:rPr>
                <w:rFonts w:asciiTheme="majorHAnsi" w:hAnsiTheme="majorHAnsi" w:cs="Times New Roman"/>
                <w:sz w:val="20"/>
                <w:szCs w:val="20"/>
              </w:rPr>
            </w:pPr>
          </w:p>
        </w:tc>
        <w:tc>
          <w:tcPr>
            <w:tcW w:w="1620" w:type="dxa"/>
            <w:vAlign w:val="center"/>
          </w:tcPr>
          <w:p w14:paraId="0D6EBAF5" w14:textId="77777777" w:rsidR="00D044CD" w:rsidRPr="00D858F2" w:rsidRDefault="00D044CD" w:rsidP="00232EFF">
            <w:pPr>
              <w:spacing w:line="0" w:lineRule="atLeast"/>
              <w:jc w:val="center"/>
              <w:rPr>
                <w:rFonts w:asciiTheme="majorHAnsi" w:hAnsiTheme="majorHAnsi" w:cs="Times New Roman"/>
                <w:sz w:val="20"/>
                <w:szCs w:val="20"/>
              </w:rPr>
            </w:pPr>
            <w:r w:rsidRPr="00D858F2">
              <w:rPr>
                <w:rFonts w:asciiTheme="majorHAnsi" w:hAnsiTheme="majorHAnsi" w:cs="Times New Roman"/>
                <w:sz w:val="20"/>
                <w:szCs w:val="20"/>
              </w:rPr>
              <w:t>20 pontos</w:t>
            </w:r>
          </w:p>
        </w:tc>
      </w:tr>
      <w:tr w:rsidR="00D044CD" w:rsidRPr="00D858F2" w14:paraId="79792676" w14:textId="77777777" w:rsidTr="00D044CD">
        <w:trPr>
          <w:trHeight w:val="449"/>
        </w:trPr>
        <w:tc>
          <w:tcPr>
            <w:tcW w:w="6030" w:type="dxa"/>
            <w:vAlign w:val="center"/>
          </w:tcPr>
          <w:p w14:paraId="4333FEEC" w14:textId="7062E921" w:rsidR="00D044CD" w:rsidRPr="00D858F2" w:rsidRDefault="00D044CD" w:rsidP="00232EFF">
            <w:pPr>
              <w:pStyle w:val="Normal1"/>
              <w:contextualSpacing/>
              <w:jc w:val="both"/>
              <w:rPr>
                <w:rFonts w:asciiTheme="majorHAnsi" w:eastAsia="Calibri" w:hAnsiTheme="majorHAnsi" w:cs="Calibri"/>
                <w:sz w:val="20"/>
                <w:szCs w:val="20"/>
              </w:rPr>
            </w:pPr>
            <w:r w:rsidRPr="00D858F2">
              <w:rPr>
                <w:rFonts w:asciiTheme="majorHAnsi" w:eastAsia="Calibri" w:hAnsiTheme="majorHAnsi" w:cs="Calibri"/>
                <w:sz w:val="20"/>
                <w:szCs w:val="20"/>
              </w:rPr>
              <w:t>Conhecimento das necessidades de capacitação de técnicos e profissionais para os sectores de turismo e de ambiente.</w:t>
            </w:r>
          </w:p>
        </w:tc>
        <w:tc>
          <w:tcPr>
            <w:tcW w:w="1440" w:type="dxa"/>
            <w:vMerge/>
            <w:vAlign w:val="center"/>
          </w:tcPr>
          <w:p w14:paraId="3CC78032" w14:textId="77777777" w:rsidR="00D044CD" w:rsidRPr="00D858F2" w:rsidRDefault="00D044CD" w:rsidP="00232EFF">
            <w:pPr>
              <w:spacing w:line="0" w:lineRule="atLeast"/>
              <w:jc w:val="center"/>
              <w:rPr>
                <w:rFonts w:asciiTheme="majorHAnsi" w:hAnsiTheme="majorHAnsi" w:cs="Times New Roman"/>
                <w:sz w:val="20"/>
                <w:szCs w:val="20"/>
              </w:rPr>
            </w:pPr>
          </w:p>
        </w:tc>
        <w:tc>
          <w:tcPr>
            <w:tcW w:w="1620" w:type="dxa"/>
            <w:vAlign w:val="center"/>
          </w:tcPr>
          <w:p w14:paraId="4C8DDD8C" w14:textId="77777777" w:rsidR="00D044CD" w:rsidRPr="00D858F2" w:rsidRDefault="00D044CD" w:rsidP="00232EFF">
            <w:pPr>
              <w:spacing w:line="0" w:lineRule="atLeast"/>
              <w:jc w:val="center"/>
              <w:rPr>
                <w:rFonts w:asciiTheme="majorHAnsi" w:hAnsiTheme="majorHAnsi" w:cs="Times New Roman"/>
                <w:sz w:val="20"/>
                <w:szCs w:val="20"/>
              </w:rPr>
            </w:pPr>
            <w:r w:rsidRPr="00D858F2">
              <w:rPr>
                <w:rFonts w:asciiTheme="majorHAnsi" w:hAnsiTheme="majorHAnsi" w:cs="Times New Roman"/>
                <w:sz w:val="20"/>
                <w:szCs w:val="20"/>
              </w:rPr>
              <w:t>10 pontos</w:t>
            </w:r>
          </w:p>
        </w:tc>
      </w:tr>
      <w:tr w:rsidR="00D044CD" w:rsidRPr="00D858F2" w14:paraId="54D16AE6" w14:textId="77777777" w:rsidTr="00D044CD">
        <w:tc>
          <w:tcPr>
            <w:tcW w:w="6030" w:type="dxa"/>
            <w:vAlign w:val="center"/>
          </w:tcPr>
          <w:p w14:paraId="37C57E92" w14:textId="77777777" w:rsidR="00D044CD" w:rsidRPr="00D858F2" w:rsidRDefault="00D044CD" w:rsidP="00232EFF">
            <w:pPr>
              <w:spacing w:line="0" w:lineRule="atLeast"/>
              <w:jc w:val="both"/>
              <w:rPr>
                <w:rFonts w:asciiTheme="majorHAnsi" w:hAnsiTheme="majorHAnsi" w:cs="Times New Roman"/>
                <w:sz w:val="20"/>
                <w:szCs w:val="20"/>
              </w:rPr>
            </w:pPr>
            <w:r w:rsidRPr="00D858F2">
              <w:rPr>
                <w:rFonts w:asciiTheme="majorHAnsi" w:eastAsia="Calibri" w:hAnsiTheme="majorHAnsi" w:cs="Calibri"/>
                <w:sz w:val="20"/>
                <w:szCs w:val="20"/>
              </w:rPr>
              <w:t xml:space="preserve">Experiencia profissional na gestão de projetos/programas de desenvolvimento, ou no âmbito dos sectores de ambiente, ou de turismo. </w:t>
            </w:r>
          </w:p>
        </w:tc>
        <w:tc>
          <w:tcPr>
            <w:tcW w:w="1440" w:type="dxa"/>
            <w:vMerge/>
            <w:vAlign w:val="center"/>
          </w:tcPr>
          <w:p w14:paraId="2E956AB3" w14:textId="77777777" w:rsidR="00D044CD" w:rsidRPr="00D858F2" w:rsidRDefault="00D044CD" w:rsidP="00232EFF">
            <w:pPr>
              <w:spacing w:line="0" w:lineRule="atLeast"/>
              <w:jc w:val="center"/>
              <w:rPr>
                <w:rFonts w:asciiTheme="majorHAnsi" w:hAnsiTheme="majorHAnsi" w:cs="Times New Roman"/>
                <w:sz w:val="20"/>
                <w:szCs w:val="20"/>
              </w:rPr>
            </w:pPr>
          </w:p>
        </w:tc>
        <w:tc>
          <w:tcPr>
            <w:tcW w:w="1620" w:type="dxa"/>
            <w:vAlign w:val="center"/>
          </w:tcPr>
          <w:p w14:paraId="352B2FB1" w14:textId="77777777" w:rsidR="00D044CD" w:rsidRPr="00D858F2" w:rsidRDefault="00D044CD" w:rsidP="00232EFF">
            <w:pPr>
              <w:spacing w:line="0" w:lineRule="atLeast"/>
              <w:jc w:val="center"/>
              <w:rPr>
                <w:rFonts w:asciiTheme="majorHAnsi" w:hAnsiTheme="majorHAnsi" w:cs="Times New Roman"/>
                <w:sz w:val="20"/>
                <w:szCs w:val="20"/>
              </w:rPr>
            </w:pPr>
            <w:r w:rsidRPr="00D858F2">
              <w:rPr>
                <w:rFonts w:asciiTheme="majorHAnsi" w:hAnsiTheme="majorHAnsi" w:cs="Times New Roman"/>
                <w:sz w:val="20"/>
                <w:szCs w:val="20"/>
              </w:rPr>
              <w:t>20 pontos</w:t>
            </w:r>
          </w:p>
        </w:tc>
      </w:tr>
      <w:tr w:rsidR="00D044CD" w:rsidRPr="00D858F2" w14:paraId="220A4BF7" w14:textId="77777777" w:rsidTr="00D044CD">
        <w:tc>
          <w:tcPr>
            <w:tcW w:w="6030" w:type="dxa"/>
            <w:vAlign w:val="center"/>
          </w:tcPr>
          <w:p w14:paraId="00FECBFB" w14:textId="77777777" w:rsidR="00D044CD" w:rsidRPr="00D858F2" w:rsidRDefault="00D044CD" w:rsidP="00232EFF">
            <w:pPr>
              <w:widowControl w:val="0"/>
              <w:jc w:val="both"/>
              <w:rPr>
                <w:rFonts w:asciiTheme="majorHAnsi" w:eastAsia="Calibri" w:hAnsiTheme="majorHAnsi" w:cs="Calibri"/>
                <w:b/>
                <w:sz w:val="20"/>
                <w:szCs w:val="20"/>
              </w:rPr>
            </w:pPr>
            <w:r w:rsidRPr="00D858F2">
              <w:rPr>
                <w:rFonts w:asciiTheme="majorHAnsi" w:eastAsia="Calibri" w:hAnsiTheme="majorHAnsi" w:cs="Calibri"/>
                <w:b/>
                <w:sz w:val="20"/>
                <w:szCs w:val="20"/>
              </w:rPr>
              <w:t xml:space="preserve">Financial </w:t>
            </w:r>
            <w:proofErr w:type="spellStart"/>
            <w:r w:rsidRPr="00D858F2">
              <w:rPr>
                <w:rFonts w:asciiTheme="majorHAnsi" w:eastAsia="Calibri" w:hAnsiTheme="majorHAnsi" w:cs="Calibri"/>
                <w:b/>
                <w:sz w:val="20"/>
                <w:szCs w:val="20"/>
              </w:rPr>
              <w:t>proposal</w:t>
            </w:r>
            <w:proofErr w:type="spellEnd"/>
            <w:r w:rsidRPr="00D858F2">
              <w:rPr>
                <w:rFonts w:asciiTheme="majorHAnsi" w:eastAsia="Calibri" w:hAnsiTheme="majorHAnsi" w:cs="Calibri"/>
                <w:b/>
                <w:sz w:val="20"/>
                <w:szCs w:val="20"/>
              </w:rPr>
              <w:t>.</w:t>
            </w:r>
          </w:p>
        </w:tc>
        <w:tc>
          <w:tcPr>
            <w:tcW w:w="1440" w:type="dxa"/>
            <w:vAlign w:val="center"/>
          </w:tcPr>
          <w:p w14:paraId="49E4082B" w14:textId="77777777" w:rsidR="00D044CD" w:rsidRPr="00D858F2" w:rsidRDefault="00D044CD" w:rsidP="00232EFF">
            <w:pPr>
              <w:widowControl w:val="0"/>
              <w:jc w:val="center"/>
              <w:rPr>
                <w:rFonts w:asciiTheme="majorHAnsi" w:eastAsia="Calibri" w:hAnsiTheme="majorHAnsi" w:cs="Calibri"/>
                <w:b/>
                <w:sz w:val="20"/>
                <w:szCs w:val="20"/>
              </w:rPr>
            </w:pPr>
            <w:r w:rsidRPr="00D858F2">
              <w:rPr>
                <w:rFonts w:asciiTheme="majorHAnsi" w:eastAsia="Calibri" w:hAnsiTheme="majorHAnsi" w:cs="Calibri"/>
                <w:b/>
                <w:sz w:val="20"/>
                <w:szCs w:val="20"/>
              </w:rPr>
              <w:t>30%</w:t>
            </w:r>
          </w:p>
        </w:tc>
        <w:tc>
          <w:tcPr>
            <w:tcW w:w="1620" w:type="dxa"/>
            <w:vAlign w:val="center"/>
          </w:tcPr>
          <w:p w14:paraId="4C1A2500" w14:textId="77777777" w:rsidR="00D044CD" w:rsidRPr="00D858F2" w:rsidRDefault="00D044CD" w:rsidP="00232EFF">
            <w:pPr>
              <w:widowControl w:val="0"/>
              <w:jc w:val="center"/>
              <w:rPr>
                <w:rFonts w:asciiTheme="majorHAnsi" w:eastAsia="Calibri" w:hAnsiTheme="majorHAnsi" w:cs="Calibri"/>
                <w:b/>
                <w:sz w:val="20"/>
                <w:szCs w:val="20"/>
              </w:rPr>
            </w:pPr>
            <w:r w:rsidRPr="00D858F2">
              <w:rPr>
                <w:rFonts w:asciiTheme="majorHAnsi" w:eastAsia="Calibri" w:hAnsiTheme="majorHAnsi" w:cs="Calibri"/>
                <w:b/>
                <w:sz w:val="20"/>
                <w:szCs w:val="20"/>
              </w:rPr>
              <w:t xml:space="preserve">30 </w:t>
            </w:r>
            <w:proofErr w:type="spellStart"/>
            <w:r w:rsidRPr="00D858F2">
              <w:rPr>
                <w:rFonts w:asciiTheme="majorHAnsi" w:eastAsia="Calibri" w:hAnsiTheme="majorHAnsi" w:cs="Calibri"/>
                <w:b/>
                <w:sz w:val="20"/>
                <w:szCs w:val="20"/>
              </w:rPr>
              <w:t>points</w:t>
            </w:r>
            <w:proofErr w:type="spellEnd"/>
          </w:p>
        </w:tc>
      </w:tr>
    </w:tbl>
    <w:p w14:paraId="4EDF19EC" w14:textId="77777777" w:rsidR="00D044CD" w:rsidRPr="00543C36" w:rsidRDefault="00D044CD" w:rsidP="00012929">
      <w:pPr>
        <w:pBdr>
          <w:top w:val="none" w:sz="0" w:space="0" w:color="auto"/>
          <w:left w:val="none" w:sz="0" w:space="0" w:color="auto"/>
          <w:bottom w:val="none" w:sz="0" w:space="0" w:color="auto"/>
          <w:right w:val="none" w:sz="0" w:space="0" w:color="auto"/>
          <w:between w:val="none" w:sz="0" w:space="0" w:color="auto"/>
        </w:pBdr>
        <w:rPr>
          <w:rFonts w:asciiTheme="majorHAnsi" w:eastAsia="Times New Roman" w:hAnsiTheme="majorHAnsi" w:cs="Times New Roman"/>
          <w:color w:val="auto"/>
          <w:sz w:val="20"/>
          <w:szCs w:val="20"/>
          <w:lang w:val="it-IT"/>
        </w:rPr>
      </w:pPr>
    </w:p>
    <w:p w14:paraId="678A3D75" w14:textId="12D35EBE" w:rsidR="00EC3FC5" w:rsidRPr="00543C36" w:rsidRDefault="00EC3FC5">
      <w:pPr>
        <w:pStyle w:val="Normal1"/>
        <w:jc w:val="both"/>
        <w:rPr>
          <w:rFonts w:asciiTheme="majorHAnsi" w:eastAsia="Calibri" w:hAnsiTheme="majorHAnsi" w:cs="Calibri"/>
          <w:color w:val="auto"/>
          <w:sz w:val="20"/>
          <w:szCs w:val="20"/>
        </w:rPr>
      </w:pPr>
      <w:r w:rsidRPr="00543C36">
        <w:rPr>
          <w:rFonts w:asciiTheme="majorHAnsi" w:eastAsia="Calibri" w:hAnsiTheme="majorHAnsi" w:cs="Calibri"/>
          <w:color w:val="auto"/>
          <w:sz w:val="20"/>
          <w:szCs w:val="20"/>
        </w:rPr>
        <w:t xml:space="preserve"> </w:t>
      </w:r>
    </w:p>
    <w:p w14:paraId="1775FEDC" w14:textId="7942E3A7" w:rsidR="00EC3FC5" w:rsidRPr="00A62CC8" w:rsidRDefault="00CA44AD">
      <w:pPr>
        <w:pStyle w:val="Normal1"/>
        <w:jc w:val="both"/>
        <w:rPr>
          <w:rFonts w:asciiTheme="majorHAnsi" w:eastAsia="Calibri" w:hAnsiTheme="majorHAnsi" w:cs="Calibri"/>
          <w:b/>
          <w:color w:val="auto"/>
          <w:sz w:val="20"/>
          <w:szCs w:val="20"/>
          <w:u w:val="single"/>
        </w:rPr>
      </w:pPr>
      <w:r w:rsidRPr="00A62CC8">
        <w:rPr>
          <w:rFonts w:asciiTheme="majorHAnsi" w:eastAsia="Calibri" w:hAnsiTheme="majorHAnsi" w:cs="Calibri"/>
          <w:b/>
          <w:color w:val="auto"/>
          <w:sz w:val="20"/>
          <w:szCs w:val="20"/>
          <w:u w:val="single"/>
        </w:rPr>
        <w:t>As propostas não identificadas corretamente e os dossiers incompletos serão excluídos.</w:t>
      </w:r>
    </w:p>
    <w:p w14:paraId="0393706C" w14:textId="77777777" w:rsidR="00CA44AD" w:rsidRPr="00A62CC8" w:rsidRDefault="00CA44AD">
      <w:pPr>
        <w:pStyle w:val="Normal1"/>
        <w:jc w:val="both"/>
        <w:rPr>
          <w:rFonts w:asciiTheme="majorHAnsi" w:eastAsia="Calibri" w:hAnsiTheme="majorHAnsi" w:cs="Calibri"/>
          <w:b/>
          <w:color w:val="auto"/>
          <w:sz w:val="20"/>
          <w:szCs w:val="20"/>
          <w:u w:val="single"/>
        </w:rPr>
      </w:pPr>
    </w:p>
    <w:p w14:paraId="16247C4D" w14:textId="73047227" w:rsidR="00CA44AD" w:rsidRPr="00A62CC8" w:rsidRDefault="00CA44AD">
      <w:pPr>
        <w:pStyle w:val="Normal1"/>
        <w:jc w:val="both"/>
        <w:rPr>
          <w:rFonts w:asciiTheme="majorHAnsi" w:eastAsia="Calibri" w:hAnsiTheme="majorHAnsi" w:cs="Calibri"/>
          <w:b/>
          <w:color w:val="auto"/>
          <w:sz w:val="20"/>
          <w:szCs w:val="20"/>
          <w:u w:val="single"/>
        </w:rPr>
      </w:pPr>
      <w:r w:rsidRPr="00A62CC8">
        <w:rPr>
          <w:rFonts w:asciiTheme="majorHAnsi" w:eastAsia="Calibri" w:hAnsiTheme="majorHAnsi" w:cs="Calibri"/>
          <w:b/>
          <w:color w:val="auto"/>
          <w:sz w:val="20"/>
          <w:szCs w:val="20"/>
          <w:u w:val="single"/>
        </w:rPr>
        <w:t>Serão contactadas apenas as propostas pré-selecionadas (</w:t>
      </w:r>
      <w:r w:rsidRPr="00A62CC8">
        <w:rPr>
          <w:rFonts w:asciiTheme="majorHAnsi" w:eastAsia="Calibri" w:hAnsiTheme="majorHAnsi" w:cs="Calibri"/>
          <w:b/>
          <w:i/>
          <w:color w:val="auto"/>
          <w:sz w:val="20"/>
          <w:szCs w:val="20"/>
          <w:u w:val="single"/>
        </w:rPr>
        <w:t>short-</w:t>
      </w:r>
      <w:proofErr w:type="spellStart"/>
      <w:r w:rsidRPr="00A62CC8">
        <w:rPr>
          <w:rFonts w:asciiTheme="majorHAnsi" w:eastAsia="Calibri" w:hAnsiTheme="majorHAnsi" w:cs="Calibri"/>
          <w:b/>
          <w:i/>
          <w:color w:val="auto"/>
          <w:sz w:val="20"/>
          <w:szCs w:val="20"/>
          <w:u w:val="single"/>
        </w:rPr>
        <w:t>listed</w:t>
      </w:r>
      <w:proofErr w:type="spellEnd"/>
      <w:r w:rsidRPr="00A62CC8">
        <w:rPr>
          <w:rFonts w:asciiTheme="majorHAnsi" w:eastAsia="Calibri" w:hAnsiTheme="majorHAnsi" w:cs="Calibri"/>
          <w:b/>
          <w:color w:val="auto"/>
          <w:sz w:val="20"/>
          <w:szCs w:val="20"/>
          <w:u w:val="single"/>
        </w:rPr>
        <w:t>).</w:t>
      </w:r>
    </w:p>
    <w:p w14:paraId="4A4CA42B" w14:textId="77777777" w:rsidR="00CA44AD" w:rsidRPr="00A62CC8" w:rsidRDefault="00CA44AD">
      <w:pPr>
        <w:pStyle w:val="Normal1"/>
        <w:jc w:val="both"/>
        <w:rPr>
          <w:rFonts w:asciiTheme="majorHAnsi" w:eastAsia="Calibri" w:hAnsiTheme="majorHAnsi" w:cs="Calibri"/>
          <w:color w:val="auto"/>
          <w:sz w:val="20"/>
          <w:szCs w:val="20"/>
        </w:rPr>
      </w:pPr>
    </w:p>
    <w:p w14:paraId="0C9C45AC" w14:textId="15DE5F58" w:rsidR="00CA44AD" w:rsidRPr="00A62CC8" w:rsidRDefault="00CA44AD">
      <w:pPr>
        <w:pStyle w:val="Normal1"/>
        <w:jc w:val="both"/>
        <w:rPr>
          <w:rFonts w:asciiTheme="majorHAnsi" w:eastAsia="Calibri" w:hAnsiTheme="majorHAnsi" w:cs="Calibri"/>
          <w:color w:val="auto"/>
          <w:sz w:val="20"/>
          <w:szCs w:val="20"/>
        </w:rPr>
      </w:pPr>
      <w:r w:rsidRPr="00A62CC8">
        <w:rPr>
          <w:rFonts w:asciiTheme="majorHAnsi" w:eastAsia="Calibri" w:hAnsiTheme="majorHAnsi" w:cs="Calibri"/>
          <w:color w:val="auto"/>
          <w:sz w:val="20"/>
          <w:szCs w:val="20"/>
        </w:rPr>
        <w:t xml:space="preserve">O Comité avaliador </w:t>
      </w:r>
      <w:r w:rsidR="00015EF8" w:rsidRPr="00A62CC8">
        <w:rPr>
          <w:rFonts w:asciiTheme="majorHAnsi" w:eastAsia="Calibri" w:hAnsiTheme="majorHAnsi" w:cs="Calibri"/>
          <w:color w:val="auto"/>
          <w:sz w:val="20"/>
          <w:szCs w:val="20"/>
        </w:rPr>
        <w:t>recomendará</w:t>
      </w:r>
      <w:r w:rsidRPr="00A62CC8">
        <w:rPr>
          <w:rFonts w:asciiTheme="majorHAnsi" w:eastAsia="Calibri" w:hAnsiTheme="majorHAnsi" w:cs="Calibri"/>
          <w:color w:val="auto"/>
          <w:sz w:val="20"/>
          <w:szCs w:val="20"/>
        </w:rPr>
        <w:t xml:space="preserve"> a adjudicação da oferta que tenha a maior pontuação combinada.</w:t>
      </w:r>
    </w:p>
    <w:p w14:paraId="0EFC6014" w14:textId="77777777" w:rsidR="00015EF8" w:rsidRPr="00A62CC8" w:rsidRDefault="00015EF8">
      <w:pPr>
        <w:pStyle w:val="Normal1"/>
        <w:jc w:val="both"/>
        <w:rPr>
          <w:rFonts w:asciiTheme="majorHAnsi" w:eastAsia="Calibri" w:hAnsiTheme="majorHAnsi" w:cs="Calibri"/>
          <w:color w:val="auto"/>
          <w:sz w:val="20"/>
          <w:szCs w:val="20"/>
        </w:rPr>
      </w:pPr>
    </w:p>
    <w:p w14:paraId="5BF9CE0C" w14:textId="77777777" w:rsidR="00D044CD" w:rsidRPr="00034CB2" w:rsidRDefault="00D044CD" w:rsidP="00D044CD">
      <w:pPr>
        <w:pStyle w:val="NormalWeb"/>
        <w:spacing w:before="0" w:beforeAutospacing="0" w:after="0" w:afterAutospacing="0"/>
        <w:jc w:val="both"/>
        <w:rPr>
          <w:rStyle w:val="eop"/>
          <w:rFonts w:asciiTheme="minorHAnsi" w:hAnsiTheme="minorHAnsi"/>
          <w:color w:val="000000"/>
          <w:shd w:val="clear" w:color="auto" w:fill="FFFFFF"/>
          <w:lang w:val="pt-PT"/>
        </w:rPr>
      </w:pPr>
      <w:r w:rsidRPr="00034CB2">
        <w:rPr>
          <w:rStyle w:val="normaltextrun"/>
          <w:rFonts w:asciiTheme="minorHAnsi" w:hAnsiTheme="minorHAnsi"/>
          <w:color w:val="000000"/>
          <w:shd w:val="clear" w:color="auto" w:fill="FFFFFF"/>
          <w:lang w:val="pt-BR"/>
        </w:rPr>
        <w:t xml:space="preserve">Quaisquer pedidos de esclarecimento devem ser enviados, por escrito, para o endereço eletrônico </w:t>
      </w:r>
      <w:hyperlink r:id="rId9" w:history="1">
        <w:r w:rsidRPr="00A43625">
          <w:rPr>
            <w:rStyle w:val="Hyperlink"/>
            <w:rFonts w:asciiTheme="minorHAnsi" w:hAnsiTheme="minorHAnsi"/>
            <w:i/>
            <w:shd w:val="clear" w:color="auto" w:fill="FFFFFF"/>
            <w:lang w:val="pt-BR"/>
          </w:rPr>
          <w:t>humanresources.cv@cv.jo.un.org</w:t>
        </w:r>
      </w:hyperlink>
      <w:r>
        <w:rPr>
          <w:rStyle w:val="normaltextrun"/>
          <w:rFonts w:asciiTheme="minorHAnsi" w:hAnsiTheme="minorHAnsi"/>
          <w:i/>
          <w:color w:val="000000"/>
          <w:u w:val="single"/>
          <w:shd w:val="clear" w:color="auto" w:fill="FFFFFF"/>
          <w:lang w:val="pt-BR"/>
        </w:rPr>
        <w:t xml:space="preserve"> </w:t>
      </w:r>
      <w:r w:rsidRPr="00034CB2">
        <w:rPr>
          <w:rStyle w:val="apple-converted-space"/>
          <w:rFonts w:asciiTheme="minorHAnsi" w:hAnsiTheme="minorHAnsi"/>
          <w:color w:val="000000"/>
          <w:shd w:val="clear" w:color="auto" w:fill="FFFFFF"/>
          <w:lang w:val="pt-BR"/>
        </w:rPr>
        <w:t xml:space="preserve"> </w:t>
      </w:r>
      <w:r w:rsidRPr="00034CB2">
        <w:rPr>
          <w:rStyle w:val="normaltextrun"/>
          <w:rFonts w:asciiTheme="minorHAnsi" w:hAnsiTheme="minorHAnsi"/>
          <w:color w:val="000000"/>
          <w:shd w:val="clear" w:color="auto" w:fill="FFFFFF"/>
          <w:lang w:val="pt-BR"/>
        </w:rPr>
        <w:t>que</w:t>
      </w:r>
      <w:r w:rsidRPr="00034CB2">
        <w:rPr>
          <w:rStyle w:val="apple-converted-space"/>
          <w:rFonts w:asciiTheme="minorHAnsi" w:hAnsiTheme="minorHAnsi"/>
          <w:color w:val="000000"/>
          <w:shd w:val="clear" w:color="auto" w:fill="FFFFFF"/>
          <w:lang w:val="pt-BR"/>
        </w:rPr>
        <w:t> </w:t>
      </w:r>
      <w:r w:rsidRPr="00034CB2">
        <w:rPr>
          <w:rStyle w:val="normaltextrun"/>
          <w:rFonts w:asciiTheme="minorHAnsi" w:hAnsiTheme="minorHAnsi"/>
          <w:color w:val="000000"/>
          <w:shd w:val="clear" w:color="auto" w:fill="FFFFFF"/>
          <w:lang w:val="pt-BR"/>
        </w:rPr>
        <w:t>vai responder por escrito ou por correio eletrônico e enviará cópias escritas da resposta, incluindo uma explicação sobre a consulta sem identificar a fonte de consulta, a todos os consultores.</w:t>
      </w:r>
      <w:r w:rsidRPr="00034CB2">
        <w:rPr>
          <w:rStyle w:val="eop"/>
          <w:rFonts w:asciiTheme="minorHAnsi" w:hAnsiTheme="minorHAnsi"/>
          <w:color w:val="000000"/>
          <w:shd w:val="clear" w:color="auto" w:fill="FFFFFF"/>
          <w:lang w:val="pt-PT"/>
        </w:rPr>
        <w:t> </w:t>
      </w:r>
    </w:p>
    <w:p w14:paraId="5EA7BC33" w14:textId="29C5E237" w:rsidR="00EF7DE8" w:rsidRDefault="00EF7DE8" w:rsidP="00D044CD">
      <w:pPr>
        <w:pStyle w:val="ListParagraph"/>
        <w:tabs>
          <w:tab w:val="left" w:pos="0"/>
        </w:tabs>
        <w:spacing w:after="0" w:line="240" w:lineRule="auto"/>
        <w:ind w:left="0"/>
        <w:jc w:val="both"/>
        <w:rPr>
          <w:rFonts w:asciiTheme="majorHAnsi" w:eastAsia="Calibri" w:hAnsiTheme="majorHAnsi" w:cs="Calibri"/>
          <w:color w:val="FF0000"/>
          <w:sz w:val="20"/>
          <w:szCs w:val="20"/>
        </w:rPr>
      </w:pPr>
    </w:p>
    <w:p w14:paraId="41E9EDB5" w14:textId="77777777" w:rsidR="0013749E" w:rsidRPr="002064A0" w:rsidRDefault="0013749E" w:rsidP="0013749E">
      <w:pPr>
        <w:jc w:val="both"/>
        <w:rPr>
          <w:rFonts w:asciiTheme="minorHAnsi" w:hAnsiTheme="minorHAnsi" w:cstheme="minorHAnsi"/>
          <w:b/>
          <w:sz w:val="20"/>
          <w:szCs w:val="20"/>
        </w:rPr>
      </w:pPr>
    </w:p>
    <w:p w14:paraId="77107B57" w14:textId="66B17BDE" w:rsidR="0013749E" w:rsidRPr="0013749E" w:rsidRDefault="0013749E" w:rsidP="0013749E">
      <w:pPr>
        <w:jc w:val="both"/>
        <w:rPr>
          <w:rFonts w:asciiTheme="minorHAnsi" w:hAnsiTheme="minorHAnsi" w:cstheme="minorHAnsi"/>
          <w:sz w:val="20"/>
          <w:szCs w:val="20"/>
          <w:lang w:val="en-US"/>
        </w:rPr>
      </w:pPr>
      <w:r w:rsidRPr="0013749E">
        <w:rPr>
          <w:rFonts w:asciiTheme="minorHAnsi" w:hAnsiTheme="minorHAnsi" w:cstheme="minorHAnsi"/>
          <w:b/>
          <w:sz w:val="20"/>
          <w:szCs w:val="20"/>
          <w:lang w:val="en-US"/>
        </w:rPr>
        <w:t>This TOR is approved by</w:t>
      </w:r>
      <w:r w:rsidRPr="0013749E">
        <w:rPr>
          <w:rFonts w:asciiTheme="minorHAnsi" w:hAnsiTheme="minorHAnsi" w:cstheme="minorHAnsi"/>
          <w:sz w:val="20"/>
          <w:szCs w:val="20"/>
          <w:lang w:val="en-US"/>
        </w:rPr>
        <w:t>:</w:t>
      </w:r>
    </w:p>
    <w:p w14:paraId="4E58BC41" w14:textId="77777777" w:rsidR="0013749E" w:rsidRPr="0013749E" w:rsidRDefault="0013749E" w:rsidP="0013749E">
      <w:pPr>
        <w:jc w:val="both"/>
        <w:rPr>
          <w:rFonts w:asciiTheme="minorHAnsi" w:hAnsiTheme="minorHAnsi" w:cstheme="minorHAnsi"/>
          <w:sz w:val="20"/>
          <w:szCs w:val="20"/>
          <w:lang w:val="en-US"/>
        </w:rPr>
      </w:pPr>
    </w:p>
    <w:p w14:paraId="3D3AE8FF" w14:textId="77777777" w:rsidR="0013749E" w:rsidRPr="0013749E" w:rsidRDefault="0013749E" w:rsidP="0013749E">
      <w:pPr>
        <w:jc w:val="both"/>
        <w:rPr>
          <w:rFonts w:asciiTheme="minorHAnsi" w:hAnsiTheme="minorHAnsi" w:cstheme="minorHAnsi"/>
          <w:sz w:val="20"/>
          <w:szCs w:val="20"/>
          <w:u w:val="single"/>
          <w:lang w:val="en-US"/>
        </w:rPr>
      </w:pPr>
      <w:r w:rsidRPr="0013749E">
        <w:rPr>
          <w:rFonts w:asciiTheme="minorHAnsi" w:hAnsiTheme="minorHAnsi" w:cstheme="minorHAnsi"/>
          <w:sz w:val="20"/>
          <w:szCs w:val="20"/>
          <w:lang w:val="en-US"/>
        </w:rPr>
        <w:t>Signature</w:t>
      </w:r>
      <w:r w:rsidRPr="0013749E">
        <w:rPr>
          <w:rFonts w:asciiTheme="minorHAnsi" w:hAnsiTheme="minorHAnsi" w:cstheme="minorHAnsi"/>
          <w:sz w:val="20"/>
          <w:szCs w:val="20"/>
          <w:lang w:val="en-US"/>
        </w:rPr>
        <w:tab/>
      </w:r>
      <w:r w:rsidRPr="0013749E">
        <w:rPr>
          <w:rFonts w:asciiTheme="minorHAnsi" w:hAnsiTheme="minorHAnsi" w:cstheme="minorHAnsi"/>
          <w:sz w:val="20"/>
          <w:szCs w:val="20"/>
          <w:lang w:val="en-US"/>
        </w:rPr>
        <w:tab/>
      </w:r>
      <w:r w:rsidRPr="0013749E">
        <w:rPr>
          <w:rFonts w:asciiTheme="minorHAnsi" w:hAnsiTheme="minorHAnsi" w:cstheme="minorHAnsi"/>
          <w:sz w:val="20"/>
          <w:szCs w:val="20"/>
          <w:u w:val="single"/>
          <w:lang w:val="en-US"/>
        </w:rPr>
        <w:tab/>
      </w:r>
      <w:r w:rsidRPr="0013749E">
        <w:rPr>
          <w:rFonts w:asciiTheme="minorHAnsi" w:hAnsiTheme="minorHAnsi" w:cstheme="minorHAnsi"/>
          <w:sz w:val="20"/>
          <w:szCs w:val="20"/>
          <w:u w:val="single"/>
          <w:lang w:val="en-US"/>
        </w:rPr>
        <w:tab/>
      </w:r>
      <w:r w:rsidRPr="0013749E">
        <w:rPr>
          <w:rFonts w:asciiTheme="minorHAnsi" w:hAnsiTheme="minorHAnsi" w:cstheme="minorHAnsi"/>
          <w:sz w:val="20"/>
          <w:szCs w:val="20"/>
          <w:u w:val="single"/>
          <w:lang w:val="en-US"/>
        </w:rPr>
        <w:tab/>
      </w:r>
      <w:r w:rsidRPr="0013749E">
        <w:rPr>
          <w:rFonts w:asciiTheme="minorHAnsi" w:hAnsiTheme="minorHAnsi" w:cstheme="minorHAnsi"/>
          <w:sz w:val="20"/>
          <w:szCs w:val="20"/>
          <w:u w:val="single"/>
          <w:lang w:val="en-US"/>
        </w:rPr>
        <w:tab/>
      </w:r>
    </w:p>
    <w:p w14:paraId="1809613F" w14:textId="77777777" w:rsidR="0013749E" w:rsidRPr="0013749E" w:rsidRDefault="0013749E" w:rsidP="0013749E">
      <w:pPr>
        <w:jc w:val="both"/>
        <w:rPr>
          <w:rFonts w:asciiTheme="minorHAnsi" w:hAnsiTheme="minorHAnsi" w:cstheme="minorHAnsi"/>
          <w:sz w:val="20"/>
          <w:szCs w:val="20"/>
          <w:lang w:val="en-US"/>
        </w:rPr>
      </w:pPr>
      <w:r w:rsidRPr="0013749E">
        <w:rPr>
          <w:rFonts w:asciiTheme="minorHAnsi" w:hAnsiTheme="minorHAnsi" w:cstheme="minorHAnsi"/>
          <w:sz w:val="20"/>
          <w:szCs w:val="20"/>
          <w:lang w:val="en-US"/>
        </w:rPr>
        <w:t>Name and Designation</w:t>
      </w:r>
      <w:r w:rsidRPr="0013749E">
        <w:rPr>
          <w:rFonts w:asciiTheme="minorHAnsi" w:hAnsiTheme="minorHAnsi" w:cstheme="minorHAnsi"/>
          <w:sz w:val="20"/>
          <w:szCs w:val="20"/>
          <w:lang w:val="en-US"/>
        </w:rPr>
        <w:tab/>
        <w:t xml:space="preserve">Maria Celeste Benchimol - </w:t>
      </w:r>
      <w:r w:rsidRPr="0013749E">
        <w:rPr>
          <w:rFonts w:asciiTheme="minorHAnsi" w:eastAsia="Calibri" w:hAnsiTheme="minorHAnsi" w:cs="Calibri"/>
          <w:sz w:val="20"/>
          <w:szCs w:val="20"/>
          <w:lang w:val="en-US"/>
        </w:rPr>
        <w:t>Head of Environment and Disaster Risk Reduction Unit</w:t>
      </w:r>
    </w:p>
    <w:p w14:paraId="3AE462DD" w14:textId="77777777" w:rsidR="0013749E" w:rsidRPr="00AE3755" w:rsidRDefault="0013749E" w:rsidP="0013749E">
      <w:pPr>
        <w:jc w:val="both"/>
        <w:rPr>
          <w:rFonts w:asciiTheme="minorHAnsi" w:eastAsia="Calibri" w:hAnsiTheme="minorHAnsi" w:cs="Calibri"/>
          <w:sz w:val="20"/>
          <w:szCs w:val="20"/>
        </w:rPr>
      </w:pPr>
      <w:r w:rsidRPr="008B3D65">
        <w:rPr>
          <w:rFonts w:asciiTheme="minorHAnsi" w:hAnsiTheme="minorHAnsi" w:cstheme="minorHAnsi"/>
          <w:sz w:val="20"/>
          <w:szCs w:val="20"/>
        </w:rPr>
        <w:t xml:space="preserve">Date </w:t>
      </w:r>
      <w:proofErr w:type="spellStart"/>
      <w:r w:rsidRPr="008B3D65">
        <w:rPr>
          <w:rFonts w:asciiTheme="minorHAnsi" w:hAnsiTheme="minorHAnsi" w:cstheme="minorHAnsi"/>
          <w:sz w:val="20"/>
          <w:szCs w:val="20"/>
        </w:rPr>
        <w:t>of</w:t>
      </w:r>
      <w:proofErr w:type="spellEnd"/>
      <w:r w:rsidRPr="008B3D65">
        <w:rPr>
          <w:rFonts w:asciiTheme="minorHAnsi" w:hAnsiTheme="minorHAnsi" w:cstheme="minorHAnsi"/>
          <w:sz w:val="20"/>
          <w:szCs w:val="20"/>
        </w:rPr>
        <w:t xml:space="preserve"> </w:t>
      </w:r>
      <w:proofErr w:type="spellStart"/>
      <w:r w:rsidRPr="008B3D65">
        <w:rPr>
          <w:rFonts w:asciiTheme="minorHAnsi" w:hAnsiTheme="minorHAnsi" w:cstheme="minorHAnsi"/>
          <w:sz w:val="20"/>
          <w:szCs w:val="20"/>
        </w:rPr>
        <w:t>Signing</w:t>
      </w:r>
      <w:proofErr w:type="spellEnd"/>
      <w:r w:rsidRPr="008B3D65">
        <w:rPr>
          <w:rFonts w:asciiTheme="minorHAnsi" w:hAnsiTheme="minorHAnsi" w:cstheme="minorHAnsi"/>
          <w:sz w:val="20"/>
          <w:szCs w:val="20"/>
        </w:rPr>
        <w:tab/>
      </w:r>
    </w:p>
    <w:p w14:paraId="27841D4A" w14:textId="77777777" w:rsidR="00D044CD" w:rsidRPr="00D044CD" w:rsidRDefault="00D044CD" w:rsidP="0013749E">
      <w:pPr>
        <w:ind w:left="450" w:hanging="450"/>
        <w:jc w:val="both"/>
        <w:rPr>
          <w:rFonts w:asciiTheme="majorHAnsi" w:eastAsia="Calibri" w:hAnsiTheme="majorHAnsi" w:cs="Calibri"/>
          <w:color w:val="FF0000"/>
          <w:sz w:val="20"/>
          <w:szCs w:val="20"/>
          <w:lang w:val="en-US"/>
        </w:rPr>
      </w:pPr>
    </w:p>
    <w:sectPr w:rsidR="00D044CD" w:rsidRPr="00D044CD" w:rsidSect="00D044CD">
      <w:pgSz w:w="11900" w:h="16840"/>
      <w:pgMar w:top="1440" w:right="1550" w:bottom="1440" w:left="180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FEED5" w14:textId="77777777" w:rsidR="00050836" w:rsidRDefault="00050836" w:rsidP="00945A86">
      <w:r>
        <w:separator/>
      </w:r>
    </w:p>
  </w:endnote>
  <w:endnote w:type="continuationSeparator" w:id="0">
    <w:p w14:paraId="59662CA9" w14:textId="77777777" w:rsidR="00050836" w:rsidRDefault="00050836" w:rsidP="0094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Lucida Grande">
    <w:altName w:val="Times New Roman"/>
    <w:charset w:val="00"/>
    <w:family w:val="auto"/>
    <w:pitch w:val="variable"/>
    <w:sig w:usb0="E1000AEF" w:usb1="5000A1FF" w:usb2="00000000" w:usb3="00000000" w:csb0="000001B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F847E" w14:textId="77777777" w:rsidR="00050836" w:rsidRDefault="00050836" w:rsidP="00945A86">
      <w:r>
        <w:separator/>
      </w:r>
    </w:p>
  </w:footnote>
  <w:footnote w:type="continuationSeparator" w:id="0">
    <w:p w14:paraId="0CE7AD85" w14:textId="77777777" w:rsidR="00050836" w:rsidRDefault="00050836" w:rsidP="00945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34A0D" w14:textId="21CE2E98" w:rsidR="00945A86" w:rsidRDefault="00945A86">
    <w:pPr>
      <w:pStyle w:val="Header"/>
    </w:pPr>
    <w:r w:rsidRPr="00945A86">
      <w:rPr>
        <w:noProof/>
        <w:lang w:val="en-US"/>
      </w:rPr>
      <w:drawing>
        <wp:anchor distT="0" distB="0" distL="114300" distR="114300" simplePos="0" relativeHeight="251692032" behindDoc="0" locked="0" layoutInCell="1" allowOverlap="1" wp14:anchorId="20A52CFA" wp14:editId="714AA78F">
          <wp:simplePos x="0" y="0"/>
          <wp:positionH relativeFrom="margin">
            <wp:posOffset>5103495</wp:posOffset>
          </wp:positionH>
          <wp:positionV relativeFrom="paragraph">
            <wp:posOffset>358140</wp:posOffset>
          </wp:positionV>
          <wp:extent cx="511810" cy="1021080"/>
          <wp:effectExtent l="0" t="0" r="2540" b="7620"/>
          <wp:wrapNone/>
          <wp:docPr id="3"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r w:rsidRPr="00945A86">
      <w:rPr>
        <w:noProof/>
        <w:lang w:val="en-US"/>
      </w:rPr>
      <w:drawing>
        <wp:anchor distT="0" distB="0" distL="114300" distR="114300" simplePos="0" relativeHeight="251656192" behindDoc="0" locked="0" layoutInCell="1" allowOverlap="1" wp14:anchorId="22C9679A" wp14:editId="6FE9A75E">
          <wp:simplePos x="0" y="0"/>
          <wp:positionH relativeFrom="column">
            <wp:posOffset>-350520</wp:posOffset>
          </wp:positionH>
          <wp:positionV relativeFrom="paragraph">
            <wp:posOffset>619760</wp:posOffset>
          </wp:positionV>
          <wp:extent cx="1897380" cy="647700"/>
          <wp:effectExtent l="0" t="0" r="7620" b="0"/>
          <wp:wrapSquare wrapText="bothSides"/>
          <wp:docPr id="2" name="Picture 2" descr="UNCV_logo_Horizontal_HiRes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CV_logo_Horizontal_HiRes_bl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7380" cy="647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1B81568C"/>
    <w:multiLevelType w:val="multilevel"/>
    <w:tmpl w:val="109CB240"/>
    <w:lvl w:ilvl="0">
      <w:start w:val="1"/>
      <w:numFmt w:val="lowerRoman"/>
      <w:lvlText w:val="%1."/>
      <w:lvlJc w:val="right"/>
      <w:pPr>
        <w:ind w:left="720" w:hanging="360"/>
      </w:p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27214C38"/>
    <w:multiLevelType w:val="multilevel"/>
    <w:tmpl w:val="8FBED1A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2D8A4BFA"/>
    <w:multiLevelType w:val="multilevel"/>
    <w:tmpl w:val="D13EC39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15:restartNumberingAfterBreak="0">
    <w:nsid w:val="307D554D"/>
    <w:multiLevelType w:val="hybridMultilevel"/>
    <w:tmpl w:val="4D088F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85256C"/>
    <w:multiLevelType w:val="hybridMultilevel"/>
    <w:tmpl w:val="B63C98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12444"/>
    <w:multiLevelType w:val="multilevel"/>
    <w:tmpl w:val="02C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7657"/>
    <w:multiLevelType w:val="multilevel"/>
    <w:tmpl w:val="55DEB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12271B"/>
    <w:multiLevelType w:val="multilevel"/>
    <w:tmpl w:val="0540C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AE6D3E"/>
    <w:multiLevelType w:val="hybridMultilevel"/>
    <w:tmpl w:val="85CA2A5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E80A6E"/>
    <w:multiLevelType w:val="hybridMultilevel"/>
    <w:tmpl w:val="92CE874C"/>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C415A"/>
    <w:multiLevelType w:val="hybridMultilevel"/>
    <w:tmpl w:val="D8A012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13DC4"/>
    <w:multiLevelType w:val="multilevel"/>
    <w:tmpl w:val="867A54E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666F7618"/>
    <w:multiLevelType w:val="multilevel"/>
    <w:tmpl w:val="6B0AEC8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B800F0"/>
    <w:multiLevelType w:val="hybridMultilevel"/>
    <w:tmpl w:val="3CFAC7C2"/>
    <w:lvl w:ilvl="0" w:tplc="B4FEF84C">
      <w:start w:val="2"/>
      <w:numFmt w:val="upperRoman"/>
      <w:lvlText w:val="%1."/>
      <w:lvlJc w:val="left"/>
      <w:pPr>
        <w:ind w:left="1080" w:hanging="72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6B311557"/>
    <w:multiLevelType w:val="multilevel"/>
    <w:tmpl w:val="E392E30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7" w15:restartNumberingAfterBreak="0">
    <w:nsid w:val="6B5C0012"/>
    <w:multiLevelType w:val="hybridMultilevel"/>
    <w:tmpl w:val="E0220E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C7298E"/>
    <w:multiLevelType w:val="multilevel"/>
    <w:tmpl w:val="BD26DA80"/>
    <w:lvl w:ilvl="0">
      <w:start w:val="1"/>
      <w:numFmt w:val="lowerRoman"/>
      <w:lvlText w:val="%1."/>
      <w:lvlJc w:val="righ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19" w15:restartNumberingAfterBreak="0">
    <w:nsid w:val="6E4F2C4A"/>
    <w:multiLevelType w:val="multilevel"/>
    <w:tmpl w:val="A1A24520"/>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0" w15:restartNumberingAfterBreak="0">
    <w:nsid w:val="6FE857B7"/>
    <w:multiLevelType w:val="hybridMultilevel"/>
    <w:tmpl w:val="B434A5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915270"/>
    <w:multiLevelType w:val="hybridMultilevel"/>
    <w:tmpl w:val="D21406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7E2CE4"/>
    <w:multiLevelType w:val="multilevel"/>
    <w:tmpl w:val="D738FF1E"/>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3" w15:restartNumberingAfterBreak="0">
    <w:nsid w:val="7CA05DA4"/>
    <w:multiLevelType w:val="hybridMultilevel"/>
    <w:tmpl w:val="5928C6F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3"/>
  </w:num>
  <w:num w:numId="4">
    <w:abstractNumId w:val="18"/>
  </w:num>
  <w:num w:numId="5">
    <w:abstractNumId w:val="19"/>
  </w:num>
  <w:num w:numId="6">
    <w:abstractNumId w:val="2"/>
  </w:num>
  <w:num w:numId="7">
    <w:abstractNumId w:val="14"/>
  </w:num>
  <w:num w:numId="8">
    <w:abstractNumId w:val="22"/>
  </w:num>
  <w:num w:numId="9">
    <w:abstractNumId w:val="16"/>
  </w:num>
  <w:num w:numId="10">
    <w:abstractNumId w:val="1"/>
  </w:num>
  <w:num w:numId="11">
    <w:abstractNumId w:val="10"/>
  </w:num>
  <w:num w:numId="12">
    <w:abstractNumId w:val="23"/>
  </w:num>
  <w:num w:numId="13">
    <w:abstractNumId w:val="7"/>
  </w:num>
  <w:num w:numId="14">
    <w:abstractNumId w:val="8"/>
  </w:num>
  <w:num w:numId="15">
    <w:abstractNumId w:val="9"/>
  </w:num>
  <w:num w:numId="16">
    <w:abstractNumId w:val="5"/>
  </w:num>
  <w:num w:numId="17">
    <w:abstractNumId w:val="17"/>
  </w:num>
  <w:num w:numId="18">
    <w:abstractNumId w:val="20"/>
  </w:num>
  <w:num w:numId="19">
    <w:abstractNumId w:val="21"/>
  </w:num>
  <w:num w:numId="20">
    <w:abstractNumId w:val="6"/>
  </w:num>
  <w:num w:numId="21">
    <w:abstractNumId w:val="12"/>
  </w:num>
  <w:num w:numId="22">
    <w:abstractNumId w:val="0"/>
  </w:num>
  <w:num w:numId="23">
    <w:abstractNumId w:val="11"/>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AE5"/>
    <w:rsid w:val="00012929"/>
    <w:rsid w:val="00015EF8"/>
    <w:rsid w:val="00026AE5"/>
    <w:rsid w:val="00032AFA"/>
    <w:rsid w:val="00045F20"/>
    <w:rsid w:val="00050836"/>
    <w:rsid w:val="00054AD3"/>
    <w:rsid w:val="00076756"/>
    <w:rsid w:val="000940D7"/>
    <w:rsid w:val="000B3B17"/>
    <w:rsid w:val="000D2A38"/>
    <w:rsid w:val="000D3A9F"/>
    <w:rsid w:val="000F54B9"/>
    <w:rsid w:val="000F7FEA"/>
    <w:rsid w:val="00116D61"/>
    <w:rsid w:val="0012171B"/>
    <w:rsid w:val="0013749E"/>
    <w:rsid w:val="00157A73"/>
    <w:rsid w:val="00176868"/>
    <w:rsid w:val="00190251"/>
    <w:rsid w:val="001E1D46"/>
    <w:rsid w:val="0020372E"/>
    <w:rsid w:val="002064A0"/>
    <w:rsid w:val="00247300"/>
    <w:rsid w:val="00270197"/>
    <w:rsid w:val="002A3A4A"/>
    <w:rsid w:val="002F428E"/>
    <w:rsid w:val="002F4D34"/>
    <w:rsid w:val="002F58F6"/>
    <w:rsid w:val="002F60C7"/>
    <w:rsid w:val="0032748F"/>
    <w:rsid w:val="003448D7"/>
    <w:rsid w:val="00370BD6"/>
    <w:rsid w:val="0037144C"/>
    <w:rsid w:val="00386777"/>
    <w:rsid w:val="00393F74"/>
    <w:rsid w:val="003A4BE1"/>
    <w:rsid w:val="003A69B7"/>
    <w:rsid w:val="003F7648"/>
    <w:rsid w:val="00414ED9"/>
    <w:rsid w:val="004252D6"/>
    <w:rsid w:val="00430185"/>
    <w:rsid w:val="00430ADD"/>
    <w:rsid w:val="00432F4D"/>
    <w:rsid w:val="00447ED5"/>
    <w:rsid w:val="00454055"/>
    <w:rsid w:val="00454E76"/>
    <w:rsid w:val="00476008"/>
    <w:rsid w:val="004868D8"/>
    <w:rsid w:val="00492179"/>
    <w:rsid w:val="004B2F92"/>
    <w:rsid w:val="004B7A2F"/>
    <w:rsid w:val="004C6A22"/>
    <w:rsid w:val="004D2EC5"/>
    <w:rsid w:val="004E0069"/>
    <w:rsid w:val="004F3AC3"/>
    <w:rsid w:val="004F5CE1"/>
    <w:rsid w:val="00543C36"/>
    <w:rsid w:val="00550D55"/>
    <w:rsid w:val="005809DF"/>
    <w:rsid w:val="005A28A7"/>
    <w:rsid w:val="005A3DCD"/>
    <w:rsid w:val="005C3940"/>
    <w:rsid w:val="005E5793"/>
    <w:rsid w:val="005F7859"/>
    <w:rsid w:val="0063186C"/>
    <w:rsid w:val="006528AC"/>
    <w:rsid w:val="0067743A"/>
    <w:rsid w:val="00680C90"/>
    <w:rsid w:val="0068149B"/>
    <w:rsid w:val="006A2CAD"/>
    <w:rsid w:val="006A5642"/>
    <w:rsid w:val="006B14BC"/>
    <w:rsid w:val="006B2FB8"/>
    <w:rsid w:val="006C7316"/>
    <w:rsid w:val="006E4834"/>
    <w:rsid w:val="007235A5"/>
    <w:rsid w:val="007455CA"/>
    <w:rsid w:val="00763ED8"/>
    <w:rsid w:val="007664BE"/>
    <w:rsid w:val="00795A9D"/>
    <w:rsid w:val="007A3500"/>
    <w:rsid w:val="007B7739"/>
    <w:rsid w:val="007C5A06"/>
    <w:rsid w:val="007E0730"/>
    <w:rsid w:val="007F5232"/>
    <w:rsid w:val="0081208A"/>
    <w:rsid w:val="00834A5B"/>
    <w:rsid w:val="008678CD"/>
    <w:rsid w:val="00875308"/>
    <w:rsid w:val="008A3662"/>
    <w:rsid w:val="008D6D57"/>
    <w:rsid w:val="008E0017"/>
    <w:rsid w:val="008F02F7"/>
    <w:rsid w:val="008F1B4D"/>
    <w:rsid w:val="008F602D"/>
    <w:rsid w:val="00903293"/>
    <w:rsid w:val="00911C42"/>
    <w:rsid w:val="00931E5B"/>
    <w:rsid w:val="00935A0F"/>
    <w:rsid w:val="00937134"/>
    <w:rsid w:val="00940824"/>
    <w:rsid w:val="00945A86"/>
    <w:rsid w:val="009959C7"/>
    <w:rsid w:val="009C6AE4"/>
    <w:rsid w:val="009C6BA0"/>
    <w:rsid w:val="009E2B61"/>
    <w:rsid w:val="00A05A80"/>
    <w:rsid w:val="00A106B0"/>
    <w:rsid w:val="00A166FB"/>
    <w:rsid w:val="00A17D1F"/>
    <w:rsid w:val="00A53728"/>
    <w:rsid w:val="00A60A3D"/>
    <w:rsid w:val="00A62CC8"/>
    <w:rsid w:val="00A6681D"/>
    <w:rsid w:val="00A75BA7"/>
    <w:rsid w:val="00A84ECB"/>
    <w:rsid w:val="00AA11B7"/>
    <w:rsid w:val="00AB061D"/>
    <w:rsid w:val="00AE691D"/>
    <w:rsid w:val="00AF20D7"/>
    <w:rsid w:val="00AF6B95"/>
    <w:rsid w:val="00AF6F14"/>
    <w:rsid w:val="00B00060"/>
    <w:rsid w:val="00B10114"/>
    <w:rsid w:val="00B7490E"/>
    <w:rsid w:val="00BA7FD5"/>
    <w:rsid w:val="00BD5D45"/>
    <w:rsid w:val="00BD7E9F"/>
    <w:rsid w:val="00BE30D9"/>
    <w:rsid w:val="00C04FC2"/>
    <w:rsid w:val="00C446B6"/>
    <w:rsid w:val="00C5097E"/>
    <w:rsid w:val="00C55CA3"/>
    <w:rsid w:val="00C55D84"/>
    <w:rsid w:val="00C60663"/>
    <w:rsid w:val="00C635A9"/>
    <w:rsid w:val="00C77EB0"/>
    <w:rsid w:val="00C95A7C"/>
    <w:rsid w:val="00C96C9E"/>
    <w:rsid w:val="00CA44AD"/>
    <w:rsid w:val="00CC19A2"/>
    <w:rsid w:val="00CE5441"/>
    <w:rsid w:val="00CE5F9B"/>
    <w:rsid w:val="00D044CD"/>
    <w:rsid w:val="00D045B8"/>
    <w:rsid w:val="00D1529C"/>
    <w:rsid w:val="00D20A0F"/>
    <w:rsid w:val="00D30F44"/>
    <w:rsid w:val="00D340A4"/>
    <w:rsid w:val="00D452D8"/>
    <w:rsid w:val="00D53E1E"/>
    <w:rsid w:val="00D57C0A"/>
    <w:rsid w:val="00D66A03"/>
    <w:rsid w:val="00D71A29"/>
    <w:rsid w:val="00D71D33"/>
    <w:rsid w:val="00D826B4"/>
    <w:rsid w:val="00D832E5"/>
    <w:rsid w:val="00D858F2"/>
    <w:rsid w:val="00DB7B12"/>
    <w:rsid w:val="00E1664B"/>
    <w:rsid w:val="00E317C1"/>
    <w:rsid w:val="00E546B8"/>
    <w:rsid w:val="00E5706E"/>
    <w:rsid w:val="00E6147B"/>
    <w:rsid w:val="00E66969"/>
    <w:rsid w:val="00EA002F"/>
    <w:rsid w:val="00EC3BA5"/>
    <w:rsid w:val="00EC3FC5"/>
    <w:rsid w:val="00EC46A8"/>
    <w:rsid w:val="00EF7DE8"/>
    <w:rsid w:val="00F03862"/>
    <w:rsid w:val="00F161E8"/>
    <w:rsid w:val="00F23BEA"/>
    <w:rsid w:val="00F25CD1"/>
    <w:rsid w:val="00F8203D"/>
    <w:rsid w:val="00FA099D"/>
    <w:rsid w:val="00FA1F37"/>
    <w:rsid w:val="00FA7EBE"/>
    <w:rsid w:val="00FB75DF"/>
    <w:rsid w:val="00FD569B"/>
    <w:rsid w:val="00FF493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C743C7"/>
  <w15:docId w15:val="{B8AFD12C-EB72-41E3-853B-9AFE28FF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color w:val="000000"/>
        <w:sz w:val="24"/>
        <w:szCs w:val="24"/>
        <w:lang w:val="pt-PT"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Subtitle">
    <w:name w:val="Subtitle"/>
    <w:basedOn w:val="Normal1"/>
    <w:next w:val="Normal1"/>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7C5A06"/>
    <w:rPr>
      <w:rFonts w:ascii="Lucida Grande" w:hAnsi="Lucida Grande"/>
      <w:sz w:val="18"/>
      <w:szCs w:val="18"/>
    </w:rPr>
  </w:style>
  <w:style w:type="character" w:customStyle="1" w:styleId="BalloonTextChar">
    <w:name w:val="Balloon Text Char"/>
    <w:basedOn w:val="DefaultParagraphFont"/>
    <w:link w:val="BalloonText"/>
    <w:uiPriority w:val="99"/>
    <w:semiHidden/>
    <w:rsid w:val="007C5A06"/>
    <w:rPr>
      <w:rFonts w:ascii="Lucida Grande" w:hAnsi="Lucida Grande"/>
      <w:sz w:val="18"/>
      <w:szCs w:val="18"/>
    </w:rPr>
  </w:style>
  <w:style w:type="character" w:styleId="Hyperlink">
    <w:name w:val="Hyperlink"/>
    <w:basedOn w:val="DefaultParagraphFont"/>
    <w:uiPriority w:val="99"/>
    <w:unhideWhenUsed/>
    <w:rsid w:val="00032AFA"/>
    <w:rPr>
      <w:color w:val="0000FF" w:themeColor="hyperlink"/>
      <w:u w:val="single"/>
    </w:rPr>
  </w:style>
  <w:style w:type="paragraph" w:styleId="NormalWeb">
    <w:name w:val="Normal (Web)"/>
    <w:basedOn w:val="Normal"/>
    <w:uiPriority w:val="99"/>
    <w:unhideWhenUsed/>
    <w:rsid w:val="00012929"/>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w:hAnsi="Times" w:cs="Times New Roman"/>
      <w:color w:val="auto"/>
      <w:sz w:val="20"/>
      <w:szCs w:val="20"/>
      <w:lang w:val="it-IT"/>
    </w:rPr>
  </w:style>
  <w:style w:type="paragraph" w:styleId="CommentSubject">
    <w:name w:val="annotation subject"/>
    <w:basedOn w:val="CommentText"/>
    <w:next w:val="CommentText"/>
    <w:link w:val="CommentSubjectChar"/>
    <w:uiPriority w:val="99"/>
    <w:semiHidden/>
    <w:unhideWhenUsed/>
    <w:rsid w:val="00EF7DE8"/>
    <w:rPr>
      <w:b/>
      <w:bCs/>
      <w:sz w:val="20"/>
      <w:szCs w:val="20"/>
    </w:rPr>
  </w:style>
  <w:style w:type="character" w:customStyle="1" w:styleId="CommentSubjectChar">
    <w:name w:val="Comment Subject Char"/>
    <w:basedOn w:val="CommentTextChar"/>
    <w:link w:val="CommentSubject"/>
    <w:uiPriority w:val="99"/>
    <w:semiHidden/>
    <w:rsid w:val="00EF7DE8"/>
    <w:rPr>
      <w:b/>
      <w:bCs/>
      <w:sz w:val="20"/>
      <w:szCs w:val="20"/>
    </w:rPr>
  </w:style>
  <w:style w:type="paragraph" w:styleId="ListParagraph">
    <w:name w:val="List Paragraph"/>
    <w:basedOn w:val="Normal"/>
    <w:uiPriority w:val="34"/>
    <w:qFormat/>
    <w:rsid w:val="00A62CC8"/>
    <w:pPr>
      <w:pBdr>
        <w:top w:val="none" w:sz="0" w:space="0" w:color="auto"/>
        <w:left w:val="none" w:sz="0" w:space="0" w:color="auto"/>
        <w:bottom w:val="none" w:sz="0" w:space="0" w:color="auto"/>
        <w:right w:val="none" w:sz="0" w:space="0" w:color="auto"/>
        <w:between w:val="none" w:sz="0" w:space="0" w:color="auto"/>
      </w:pBdr>
      <w:spacing w:after="200" w:line="276" w:lineRule="auto"/>
      <w:ind w:left="720"/>
      <w:contextualSpacing/>
    </w:pPr>
    <w:rPr>
      <w:rFonts w:asciiTheme="minorHAnsi" w:eastAsiaTheme="minorEastAsia" w:hAnsiTheme="minorHAnsi" w:cs="Times New Roman"/>
      <w:color w:val="auto"/>
      <w:sz w:val="22"/>
      <w:szCs w:val="22"/>
      <w:lang w:eastAsia="pt-PT"/>
    </w:rPr>
  </w:style>
  <w:style w:type="character" w:customStyle="1" w:styleId="normaltextrun">
    <w:name w:val="normaltextrun"/>
    <w:basedOn w:val="DefaultParagraphFont"/>
    <w:rsid w:val="00D044CD"/>
  </w:style>
  <w:style w:type="character" w:customStyle="1" w:styleId="apple-converted-space">
    <w:name w:val="apple-converted-space"/>
    <w:basedOn w:val="DefaultParagraphFont"/>
    <w:rsid w:val="00D044CD"/>
  </w:style>
  <w:style w:type="character" w:customStyle="1" w:styleId="eop">
    <w:name w:val="eop"/>
    <w:basedOn w:val="DefaultParagraphFont"/>
    <w:rsid w:val="00D044CD"/>
  </w:style>
  <w:style w:type="paragraph" w:styleId="Header">
    <w:name w:val="header"/>
    <w:basedOn w:val="Normal"/>
    <w:link w:val="HeaderChar"/>
    <w:uiPriority w:val="99"/>
    <w:unhideWhenUsed/>
    <w:rsid w:val="00945A86"/>
    <w:pPr>
      <w:tabs>
        <w:tab w:val="center" w:pos="4680"/>
        <w:tab w:val="right" w:pos="9360"/>
      </w:tabs>
    </w:pPr>
  </w:style>
  <w:style w:type="character" w:customStyle="1" w:styleId="HeaderChar">
    <w:name w:val="Header Char"/>
    <w:basedOn w:val="DefaultParagraphFont"/>
    <w:link w:val="Header"/>
    <w:uiPriority w:val="99"/>
    <w:rsid w:val="00945A86"/>
  </w:style>
  <w:style w:type="paragraph" w:styleId="Footer">
    <w:name w:val="footer"/>
    <w:basedOn w:val="Normal"/>
    <w:link w:val="FooterChar"/>
    <w:uiPriority w:val="99"/>
    <w:unhideWhenUsed/>
    <w:rsid w:val="00945A86"/>
    <w:pPr>
      <w:tabs>
        <w:tab w:val="center" w:pos="4680"/>
        <w:tab w:val="right" w:pos="9360"/>
      </w:tabs>
    </w:pPr>
  </w:style>
  <w:style w:type="character" w:customStyle="1" w:styleId="FooterChar">
    <w:name w:val="Footer Char"/>
    <w:basedOn w:val="DefaultParagraphFont"/>
    <w:link w:val="Footer"/>
    <w:uiPriority w:val="99"/>
    <w:rsid w:val="00945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99059">
      <w:bodyDiv w:val="1"/>
      <w:marLeft w:val="0"/>
      <w:marRight w:val="0"/>
      <w:marTop w:val="0"/>
      <w:marBottom w:val="0"/>
      <w:divBdr>
        <w:top w:val="none" w:sz="0" w:space="0" w:color="auto"/>
        <w:left w:val="none" w:sz="0" w:space="0" w:color="auto"/>
        <w:bottom w:val="none" w:sz="0" w:space="0" w:color="auto"/>
        <w:right w:val="none" w:sz="0" w:space="0" w:color="auto"/>
      </w:divBdr>
    </w:div>
    <w:div w:id="479925973">
      <w:bodyDiv w:val="1"/>
      <w:marLeft w:val="0"/>
      <w:marRight w:val="0"/>
      <w:marTop w:val="0"/>
      <w:marBottom w:val="0"/>
      <w:divBdr>
        <w:top w:val="none" w:sz="0" w:space="0" w:color="auto"/>
        <w:left w:val="none" w:sz="0" w:space="0" w:color="auto"/>
        <w:bottom w:val="none" w:sz="0" w:space="0" w:color="auto"/>
        <w:right w:val="none" w:sz="0" w:space="0" w:color="auto"/>
      </w:divBdr>
    </w:div>
    <w:div w:id="638877293">
      <w:bodyDiv w:val="1"/>
      <w:marLeft w:val="0"/>
      <w:marRight w:val="0"/>
      <w:marTop w:val="0"/>
      <w:marBottom w:val="0"/>
      <w:divBdr>
        <w:top w:val="none" w:sz="0" w:space="0" w:color="auto"/>
        <w:left w:val="none" w:sz="0" w:space="0" w:color="auto"/>
        <w:bottom w:val="none" w:sz="0" w:space="0" w:color="auto"/>
        <w:right w:val="none" w:sz="0" w:space="0" w:color="auto"/>
      </w:divBdr>
    </w:div>
    <w:div w:id="1117721470">
      <w:bodyDiv w:val="1"/>
      <w:marLeft w:val="0"/>
      <w:marRight w:val="0"/>
      <w:marTop w:val="0"/>
      <w:marBottom w:val="0"/>
      <w:divBdr>
        <w:top w:val="none" w:sz="0" w:space="0" w:color="auto"/>
        <w:left w:val="none" w:sz="0" w:space="0" w:color="auto"/>
        <w:bottom w:val="none" w:sz="0" w:space="0" w:color="auto"/>
        <w:right w:val="none" w:sz="0" w:space="0" w:color="auto"/>
      </w:divBdr>
    </w:div>
    <w:div w:id="1419061312">
      <w:bodyDiv w:val="1"/>
      <w:marLeft w:val="0"/>
      <w:marRight w:val="0"/>
      <w:marTop w:val="0"/>
      <w:marBottom w:val="0"/>
      <w:divBdr>
        <w:top w:val="none" w:sz="0" w:space="0" w:color="auto"/>
        <w:left w:val="none" w:sz="0" w:space="0" w:color="auto"/>
        <w:bottom w:val="none" w:sz="0" w:space="0" w:color="auto"/>
        <w:right w:val="none" w:sz="0" w:space="0" w:color="auto"/>
      </w:divBdr>
    </w:div>
    <w:div w:id="1843082875">
      <w:bodyDiv w:val="1"/>
      <w:marLeft w:val="0"/>
      <w:marRight w:val="0"/>
      <w:marTop w:val="0"/>
      <w:marBottom w:val="0"/>
      <w:divBdr>
        <w:top w:val="none" w:sz="0" w:space="0" w:color="auto"/>
        <w:left w:val="none" w:sz="0" w:space="0" w:color="auto"/>
        <w:bottom w:val="none" w:sz="0" w:space="0" w:color="auto"/>
        <w:right w:val="none" w:sz="0" w:space="0" w:color="auto"/>
      </w:divBdr>
      <w:divsChild>
        <w:div w:id="4455835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v@cv.jo.un.org"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umanresources.cv@cv.jo.un.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3200</Words>
  <Characters>18240</Characters>
  <Application>Microsoft Office Word</Application>
  <DocSecurity>0</DocSecurity>
  <Lines>152</Lines>
  <Paragraphs>42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Leão Carvalho</dc:creator>
  <cp:lastModifiedBy>D S</cp:lastModifiedBy>
  <cp:revision>7</cp:revision>
  <cp:lastPrinted>2017-11-15T15:40:00Z</cp:lastPrinted>
  <dcterms:created xsi:type="dcterms:W3CDTF">2017-11-15T13:48:00Z</dcterms:created>
  <dcterms:modified xsi:type="dcterms:W3CDTF">2017-11-15T15:44:00Z</dcterms:modified>
</cp:coreProperties>
</file>