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6"/>
        <w:gridCol w:w="5929"/>
      </w:tblGrid>
      <w:tr w:rsidR="005F151D" w14:paraId="7BFA09C0" w14:textId="77777777" w:rsidTr="0061165E">
        <w:trPr>
          <w:trHeight w:val="296"/>
          <w:jc w:val="center"/>
        </w:trPr>
        <w:tc>
          <w:tcPr>
            <w:tcW w:w="10705" w:type="dxa"/>
            <w:gridSpan w:val="2"/>
            <w:shd w:val="clear" w:color="auto" w:fill="E0E0E0"/>
          </w:tcPr>
          <w:p w14:paraId="7BFA09BF" w14:textId="77777777" w:rsidR="005F151D" w:rsidRPr="00F53710" w:rsidRDefault="005F151D" w:rsidP="00F53710">
            <w:pPr>
              <w:spacing w:before="40" w:after="40"/>
              <w:rPr>
                <w:b/>
                <w:bCs/>
                <w:sz w:val="22"/>
                <w:szCs w:val="22"/>
              </w:rPr>
            </w:pPr>
            <w:r w:rsidRPr="00F53710">
              <w:rPr>
                <w:b/>
                <w:bCs/>
                <w:sz w:val="22"/>
                <w:szCs w:val="22"/>
              </w:rPr>
              <w:t>I.  Position Information</w:t>
            </w:r>
          </w:p>
        </w:tc>
      </w:tr>
      <w:tr w:rsidR="005F151D" w14:paraId="7BFA09CE" w14:textId="77777777" w:rsidTr="0061165E">
        <w:trPr>
          <w:jc w:val="center"/>
        </w:trPr>
        <w:tc>
          <w:tcPr>
            <w:tcW w:w="4776" w:type="dxa"/>
          </w:tcPr>
          <w:p w14:paraId="7BFA09C1" w14:textId="0CAF1600" w:rsidR="00E36246" w:rsidRDefault="006C56A7" w:rsidP="00F53710">
            <w:pPr>
              <w:spacing w:before="60" w:after="120"/>
            </w:pPr>
            <w:r>
              <w:t xml:space="preserve">Job </w:t>
            </w:r>
            <w:r w:rsidR="005F151D">
              <w:t>Title:</w:t>
            </w:r>
            <w:r w:rsidR="00E36246">
              <w:t xml:space="preserve"> </w:t>
            </w:r>
            <w:r w:rsidR="00464985">
              <w:t xml:space="preserve">Head of </w:t>
            </w:r>
            <w:r w:rsidR="00247A5C">
              <w:t>Experimentation</w:t>
            </w:r>
            <w:r w:rsidR="00464985">
              <w:t xml:space="preserve"> </w:t>
            </w:r>
          </w:p>
          <w:p w14:paraId="7BFA09C2" w14:textId="0088BE17" w:rsidR="005F151D" w:rsidRDefault="005F151D" w:rsidP="00F53710">
            <w:pPr>
              <w:spacing w:before="60" w:after="120"/>
              <w:ind w:left="1800" w:hanging="1800"/>
            </w:pPr>
            <w:r w:rsidRPr="003135A9">
              <w:t>Position Number:</w:t>
            </w:r>
            <w:r w:rsidR="00E36246">
              <w:tab/>
            </w:r>
            <w:r w:rsidR="003135A9">
              <w:t>00138117</w:t>
            </w:r>
          </w:p>
          <w:p w14:paraId="7BFA09C3" w14:textId="77777777" w:rsidR="005F151D" w:rsidRDefault="005F151D" w:rsidP="00F53710">
            <w:pPr>
              <w:spacing w:before="60" w:after="120"/>
              <w:ind w:left="1800" w:hanging="1800"/>
            </w:pPr>
            <w:r>
              <w:t>Department:</w:t>
            </w:r>
            <w:r w:rsidR="00E36246">
              <w:tab/>
            </w:r>
            <w:r w:rsidR="0011678E">
              <w:t>UNDP</w:t>
            </w:r>
          </w:p>
          <w:p w14:paraId="7BFA09C4" w14:textId="221FFDE9" w:rsidR="005F151D" w:rsidRDefault="005F151D" w:rsidP="00F53710">
            <w:pPr>
              <w:spacing w:before="60" w:after="120"/>
              <w:ind w:left="1800" w:hanging="1800"/>
            </w:pPr>
            <w:r>
              <w:t>Reports to:</w:t>
            </w:r>
            <w:r w:rsidR="00E36246">
              <w:tab/>
            </w:r>
            <w:r w:rsidR="00464985">
              <w:t xml:space="preserve">UNDP Resident Representative </w:t>
            </w:r>
          </w:p>
          <w:p w14:paraId="7BFA09C5" w14:textId="0B17571E" w:rsidR="005F151D" w:rsidRDefault="00766FF5" w:rsidP="00F53710">
            <w:pPr>
              <w:spacing w:before="60" w:after="120"/>
              <w:ind w:left="1800" w:hanging="1800"/>
            </w:pPr>
            <w:r>
              <w:t xml:space="preserve">Direct </w:t>
            </w:r>
            <w:r w:rsidR="005F151D">
              <w:t>Reports:</w:t>
            </w:r>
            <w:r w:rsidR="00FF725F">
              <w:t xml:space="preserve"> n/a</w:t>
            </w:r>
            <w:r w:rsidR="00464985">
              <w:t>*</w:t>
            </w:r>
            <w:r w:rsidR="00E36246">
              <w:tab/>
            </w:r>
            <w:bookmarkStart w:id="0" w:name="_GoBack"/>
            <w:bookmarkEnd w:id="0"/>
          </w:p>
          <w:p w14:paraId="7BFA09C6" w14:textId="375E51F3" w:rsidR="00E12AF8" w:rsidRDefault="00E12AF8" w:rsidP="00370032">
            <w:pPr>
              <w:spacing w:before="60" w:after="120"/>
            </w:pPr>
            <w:r>
              <w:t>Positi</w:t>
            </w:r>
            <w:r w:rsidR="00370032">
              <w:t xml:space="preserve">on Status: </w:t>
            </w:r>
            <w:sdt>
              <w:sdtPr>
                <w:alias w:val="Position Status"/>
                <w:tag w:val="Position Status"/>
                <w:id w:val="-1888947581"/>
                <w:placeholder>
                  <w:docPart w:val="F478F696CB8947A1B0EF0222C0C6D277"/>
                </w:placeholder>
                <w:comboBox>
                  <w:listItem w:value="Choose an item"/>
                  <w:listItem w:displayText="Rotational" w:value="Rotational"/>
                  <w:listItem w:displayText="Non-Rotational" w:value="Non-Rotational"/>
                </w:comboBox>
              </w:sdtPr>
              <w:sdtEndPr/>
              <w:sdtContent>
                <w:r w:rsidR="00FF725F">
                  <w:t>Non-Rotational</w:t>
                </w:r>
              </w:sdtContent>
            </w:sdt>
          </w:p>
          <w:p w14:paraId="7BFA09C7" w14:textId="5B2081F2" w:rsidR="00117950" w:rsidRDefault="00117950" w:rsidP="00F53710">
            <w:pPr>
              <w:spacing w:before="60" w:after="60"/>
            </w:pPr>
            <w:r>
              <w:t>Job Family:</w:t>
            </w:r>
            <w:r w:rsidR="00337ADE">
              <w:t xml:space="preserve"> </w:t>
            </w:r>
            <w:r w:rsidR="00464985">
              <w:t>no</w:t>
            </w:r>
          </w:p>
        </w:tc>
        <w:tc>
          <w:tcPr>
            <w:tcW w:w="5929" w:type="dxa"/>
          </w:tcPr>
          <w:p w14:paraId="7BFA09C8" w14:textId="3F92B540" w:rsidR="005F151D" w:rsidRDefault="005F151D" w:rsidP="00F53710">
            <w:pPr>
              <w:spacing w:before="60" w:after="120"/>
            </w:pPr>
            <w:r>
              <w:t>Grade</w:t>
            </w:r>
            <w:r w:rsidR="000800C3">
              <w:t xml:space="preserve"> Level</w:t>
            </w:r>
            <w:r>
              <w:t>:</w:t>
            </w:r>
            <w:r w:rsidR="00E46638">
              <w:t xml:space="preserve"> </w:t>
            </w:r>
            <w:sdt>
              <w:sdtPr>
                <w:alias w:val="Grade Level"/>
                <w:tag w:val="Grade Level"/>
                <w:id w:val="-150301157"/>
                <w:placeholder>
                  <w:docPart w:val="9AB8656F90794CA09569BFB819EE0F42"/>
                </w:placeholder>
                <w:comboBox>
                  <w:listItem w:value="Choose an item"/>
                  <w:listItem w:displayText="G1" w:value="G1"/>
                  <w:listItem w:displayText="G2" w:value="G2"/>
                  <w:listItem w:displayText="G3" w:value="G3"/>
                  <w:listItem w:displayText="G4" w:value="G4"/>
                  <w:listItem w:displayText="G5" w:value="G5"/>
                  <w:listItem w:displayText="G6" w:value="G6"/>
                  <w:listItem w:displayText="G7" w:value="G7"/>
                  <w:listItem w:displayText="NOA" w:value="NOA"/>
                  <w:listItem w:displayText="NOB" w:value="NOB"/>
                  <w:listItem w:displayText="NOC" w:value="NOC"/>
                  <w:listItem w:displayText="NOD" w:value="NOD"/>
                  <w:listItem w:displayText="NOE" w:value="NOE"/>
                  <w:listItem w:displayText="P1" w:value="P1"/>
                  <w:listItem w:displayText="P2" w:value="P2"/>
                  <w:listItem w:displayText="P3" w:value="P3"/>
                  <w:listItem w:displayText="P4" w:value="P4"/>
                  <w:listItem w:displayText="P5" w:value="P5"/>
                  <w:listItem w:displayText="P6" w:value="P6"/>
                  <w:listItem w:displayText="P7" w:value="P7"/>
                  <w:listItem w:displayText="D1" w:value="D1"/>
                  <w:listItem w:displayText="D2" w:value="D2"/>
                  <w:listItem w:displayText="ASG" w:value="ASG"/>
                  <w:listItem w:displayText="Associate Adminstrator" w:value="Associate Adminstrator"/>
                  <w:listItem w:displayText="Administrator" w:value="Administrator"/>
                </w:comboBox>
              </w:sdtPr>
              <w:sdtEndPr/>
              <w:sdtContent>
                <w:r w:rsidR="00464985">
                  <w:t>NOB</w:t>
                </w:r>
              </w:sdtContent>
            </w:sdt>
          </w:p>
          <w:p w14:paraId="7BFA09C9" w14:textId="66C30204" w:rsidR="005F151D" w:rsidRPr="00997708" w:rsidRDefault="00E12AF8" w:rsidP="00F53710">
            <w:pPr>
              <w:spacing w:before="60" w:after="120"/>
              <w:ind w:left="2052" w:hanging="2052"/>
            </w:pPr>
            <w:r w:rsidRPr="00997708">
              <w:t>Duty Station</w:t>
            </w:r>
            <w:r w:rsidR="006C56A7" w:rsidRPr="00997708">
              <w:t xml:space="preserve">: </w:t>
            </w:r>
            <w:r w:rsidR="003135A9" w:rsidRPr="003135A9">
              <w:t>Cabo Verde</w:t>
            </w:r>
          </w:p>
          <w:p w14:paraId="7BFA09CA" w14:textId="0234ADD3" w:rsidR="00370032" w:rsidRDefault="00370032" w:rsidP="00370032">
            <w:pPr>
              <w:spacing w:before="60" w:after="120"/>
              <w:ind w:left="2059" w:hanging="2059"/>
            </w:pPr>
            <w:r w:rsidRPr="00997708">
              <w:t xml:space="preserve">Family Duty Station as of Date of Issuance: </w:t>
            </w:r>
            <w:r w:rsidR="00F648CB" w:rsidRPr="00997708">
              <w:t>New York, USA</w:t>
            </w:r>
          </w:p>
          <w:p w14:paraId="7BFA09CB" w14:textId="6D1C7566" w:rsidR="006C56A7" w:rsidRDefault="006C56A7" w:rsidP="000800C3">
            <w:pPr>
              <w:spacing w:before="60" w:after="120"/>
              <w:ind w:left="2052" w:hanging="2052"/>
            </w:pPr>
            <w:r>
              <w:t xml:space="preserve">Date </w:t>
            </w:r>
            <w:r w:rsidR="000800C3">
              <w:t>of Issuance</w:t>
            </w:r>
            <w:r>
              <w:t>:</w:t>
            </w:r>
            <w:r w:rsidR="00FF725F">
              <w:t xml:space="preserve"> </w:t>
            </w:r>
            <w:r w:rsidR="00464985">
              <w:t xml:space="preserve">January 21, </w:t>
            </w:r>
            <w:r w:rsidR="00FF725F">
              <w:t>201</w:t>
            </w:r>
            <w:r w:rsidR="00464985">
              <w:t>9</w:t>
            </w:r>
            <w:r w:rsidR="00FF725F">
              <w:t xml:space="preserve"> </w:t>
            </w:r>
          </w:p>
          <w:p w14:paraId="7BFA09CC" w14:textId="1C62EFC3" w:rsidR="00E12AF8" w:rsidRDefault="00E12AF8" w:rsidP="00F53710">
            <w:pPr>
              <w:spacing w:before="60" w:after="120"/>
              <w:ind w:left="2052" w:hanging="2052"/>
            </w:pPr>
            <w:r>
              <w:t>Closing Date:</w:t>
            </w:r>
            <w:r w:rsidR="00464985">
              <w:t xml:space="preserve"> February 22,</w:t>
            </w:r>
            <w:r w:rsidR="00FF725F">
              <w:t xml:space="preserve"> 201</w:t>
            </w:r>
            <w:r w:rsidR="00464985">
              <w:t>9</w:t>
            </w:r>
          </w:p>
          <w:p w14:paraId="7BFA09CD" w14:textId="0217C6EF" w:rsidR="000800C3" w:rsidRPr="00370032" w:rsidRDefault="004E7A44" w:rsidP="00EE04BE">
            <w:pPr>
              <w:spacing w:before="60" w:after="120"/>
              <w:rPr>
                <w:highlight w:val="yellow"/>
              </w:rPr>
            </w:pPr>
            <w:r w:rsidRPr="004E7A44">
              <w:t xml:space="preserve">Duration and </w:t>
            </w:r>
            <w:r w:rsidR="000800C3" w:rsidRPr="004E7A44">
              <w:t xml:space="preserve">Type of </w:t>
            </w:r>
            <w:r w:rsidRPr="004E7A44">
              <w:t>Assignme</w:t>
            </w:r>
            <w:r w:rsidRPr="00370032">
              <w:t>nt</w:t>
            </w:r>
            <w:r w:rsidR="0011678E">
              <w:t>:</w:t>
            </w:r>
            <w:r w:rsidR="004D3D3F">
              <w:t xml:space="preserve"> </w:t>
            </w:r>
            <w:sdt>
              <w:sdtPr>
                <w:id w:val="2082871228"/>
                <w:placeholder>
                  <w:docPart w:val="DefaultPlaceholder_1081868575"/>
                </w:placeholder>
                <w:dropDownList>
                  <w:listItem w:value="Choose an item."/>
                  <w:listItem w:displayText="Less than a year; Temporary Appointment" w:value="Less than a year; Temporary Appointment"/>
                  <w:listItem w:displayText="More than a year; Fixed Term Appointment" w:value="More than a year; Fixed Term Appointment"/>
                </w:dropDownList>
              </w:sdtPr>
              <w:sdtEndPr/>
              <w:sdtContent>
                <w:r w:rsidR="00FF725F">
                  <w:t>More than a year; Fixed Term Appointment</w:t>
                </w:r>
              </w:sdtContent>
            </w:sdt>
          </w:p>
        </w:tc>
      </w:tr>
    </w:tbl>
    <w:p w14:paraId="7BFA09CF" w14:textId="77777777" w:rsidR="005F151D" w:rsidRDefault="005F15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10682"/>
      </w:tblGrid>
      <w:tr w:rsidR="005F151D" w14:paraId="7BFA09D1" w14:textId="77777777" w:rsidTr="00025CCC">
        <w:trPr>
          <w:trHeight w:val="728"/>
        </w:trPr>
        <w:tc>
          <w:tcPr>
            <w:tcW w:w="10800" w:type="dxa"/>
            <w:tcBorders>
              <w:bottom w:val="single" w:sz="4" w:space="0" w:color="auto"/>
            </w:tcBorders>
            <w:shd w:val="clear" w:color="auto" w:fill="E0E0E0"/>
          </w:tcPr>
          <w:p w14:paraId="4CD87495" w14:textId="77777777" w:rsidR="005F151D" w:rsidRDefault="005F151D" w:rsidP="00F53710">
            <w:pPr>
              <w:pStyle w:val="Ttulo1"/>
              <w:keepNext w:val="0"/>
              <w:spacing w:before="40" w:after="40"/>
              <w:rPr>
                <w:sz w:val="22"/>
                <w:szCs w:val="22"/>
              </w:rPr>
            </w:pPr>
            <w:r w:rsidRPr="00F53710">
              <w:rPr>
                <w:sz w:val="22"/>
                <w:szCs w:val="22"/>
              </w:rPr>
              <w:t xml:space="preserve">II. </w:t>
            </w:r>
            <w:r w:rsidR="00FF18BB" w:rsidRPr="00F53710">
              <w:rPr>
                <w:sz w:val="22"/>
                <w:szCs w:val="22"/>
              </w:rPr>
              <w:t>Job Purpose and Organizational Context</w:t>
            </w:r>
          </w:p>
          <w:p w14:paraId="41D26027" w14:textId="77777777" w:rsidR="00440A20" w:rsidRPr="00BA5798" w:rsidRDefault="00440A20" w:rsidP="00FF725F">
            <w:pPr>
              <w:rPr>
                <w:rFonts w:asciiTheme="minorHAnsi" w:hAnsiTheme="minorHAnsi" w:cstheme="minorHAnsi"/>
                <w:sz w:val="22"/>
                <w:szCs w:val="22"/>
              </w:rPr>
            </w:pPr>
          </w:p>
          <w:p w14:paraId="7BFA09D0" w14:textId="2359A9C3" w:rsidR="00440A20" w:rsidRPr="00FF725F" w:rsidRDefault="00440A20" w:rsidP="00464985">
            <w:pPr>
              <w:pStyle w:val="NormalWeb"/>
              <w:spacing w:before="0" w:beforeAutospacing="0" w:after="60" w:afterAutospacing="0"/>
              <w:jc w:val="both"/>
            </w:pPr>
          </w:p>
        </w:tc>
      </w:tr>
      <w:tr w:rsidR="005F151D" w14:paraId="7BFA09D3" w14:textId="77777777" w:rsidTr="00827325">
        <w:tc>
          <w:tcPr>
            <w:tcW w:w="10800" w:type="dxa"/>
          </w:tcPr>
          <w:p w14:paraId="15292797" w14:textId="648D8431" w:rsidR="00E6445D" w:rsidRDefault="00E6445D" w:rsidP="00E6445D">
            <w:pPr>
              <w:rPr>
                <w:rFonts w:cs="Arial"/>
                <w:color w:val="666666"/>
                <w:szCs w:val="20"/>
              </w:rPr>
            </w:pPr>
            <w:r w:rsidRPr="00D225F3">
              <w:rPr>
                <w:rFonts w:asciiTheme="minorHAnsi" w:hAnsiTheme="minorHAnsi" w:cstheme="minorHAnsi"/>
                <w:szCs w:val="20"/>
              </w:rPr>
              <w:t xml:space="preserve">The UNDP Strategic Plan 2018-2021 embraces the complexity of development and commits the organization to helping countries find faster, more durable solutions to </w:t>
            </w:r>
            <w:r w:rsidRPr="005C6027">
              <w:rPr>
                <w:rFonts w:asciiTheme="minorHAnsi" w:hAnsiTheme="minorHAnsi" w:cstheme="minorHAnsi"/>
                <w:color w:val="000000" w:themeColor="text1"/>
                <w:szCs w:val="20"/>
              </w:rPr>
              <w:t xml:space="preserve">achieve Agenda 2030. </w:t>
            </w:r>
            <w:r w:rsidRPr="008001FA">
              <w:rPr>
                <w:rFonts w:cs="Arial"/>
                <w:color w:val="000000" w:themeColor="text1"/>
                <w:szCs w:val="20"/>
              </w:rPr>
              <w:t xml:space="preserve">Important development trends like urbanization, climate change, and </w:t>
            </w:r>
            <w:r w:rsidR="005C6027">
              <w:rPr>
                <w:rFonts w:cs="Arial"/>
                <w:color w:val="000000" w:themeColor="text1"/>
                <w:szCs w:val="20"/>
              </w:rPr>
              <w:t xml:space="preserve">rising </w:t>
            </w:r>
            <w:r w:rsidRPr="008001FA">
              <w:rPr>
                <w:rFonts w:cs="Arial"/>
                <w:color w:val="000000" w:themeColor="text1"/>
                <w:szCs w:val="20"/>
              </w:rPr>
              <w:t>inequalit</w:t>
            </w:r>
            <w:r w:rsidR="005C6027">
              <w:rPr>
                <w:rFonts w:cs="Arial"/>
                <w:color w:val="000000" w:themeColor="text1"/>
                <w:szCs w:val="20"/>
              </w:rPr>
              <w:t>ies</w:t>
            </w:r>
            <w:r w:rsidRPr="008001FA">
              <w:rPr>
                <w:rFonts w:cs="Arial"/>
                <w:color w:val="000000" w:themeColor="text1"/>
                <w:szCs w:val="20"/>
              </w:rPr>
              <w:t xml:space="preserve"> pose significant challenges on our path to achieve the 2030 agenda of achieving the Sustainable Development Goals (SDGs).</w:t>
            </w:r>
          </w:p>
          <w:p w14:paraId="66E0883F" w14:textId="77777777" w:rsidR="00E6445D" w:rsidRDefault="00E6445D" w:rsidP="00E6445D">
            <w:pPr>
              <w:rPr>
                <w:rFonts w:asciiTheme="minorHAnsi" w:hAnsiTheme="minorHAnsi" w:cstheme="minorHAnsi"/>
                <w:szCs w:val="20"/>
              </w:rPr>
            </w:pPr>
          </w:p>
          <w:p w14:paraId="4ED7C229" w14:textId="0172B0A1" w:rsidR="00E6445D" w:rsidRDefault="00E6445D" w:rsidP="00E6445D">
            <w:pPr>
              <w:rPr>
                <w:rFonts w:asciiTheme="minorHAnsi" w:hAnsiTheme="minorHAnsi" w:cstheme="minorHAnsi"/>
                <w:szCs w:val="20"/>
              </w:rPr>
            </w:pPr>
            <w:r>
              <w:rPr>
                <w:rFonts w:asciiTheme="minorHAnsi" w:hAnsiTheme="minorHAnsi" w:cstheme="minorHAnsi"/>
                <w:szCs w:val="20"/>
              </w:rPr>
              <w:t xml:space="preserve">UNDP </w:t>
            </w:r>
            <w:r w:rsidRPr="00D225F3">
              <w:rPr>
                <w:rFonts w:asciiTheme="minorHAnsi" w:hAnsiTheme="minorHAnsi" w:cstheme="minorHAnsi"/>
                <w:szCs w:val="20"/>
              </w:rPr>
              <w:t xml:space="preserve">has begun incubating a number of strategic initiatives aimed at ensuring UNDP is ‘fit for purpose’ to deliver a new generation of solutions in line with the challenges the world faces. </w:t>
            </w:r>
            <w:r>
              <w:rPr>
                <w:rFonts w:asciiTheme="minorHAnsi" w:hAnsiTheme="minorHAnsi" w:cstheme="minorHAnsi"/>
                <w:szCs w:val="20"/>
              </w:rPr>
              <w:t xml:space="preserve"> </w:t>
            </w:r>
            <w:r w:rsidRPr="00D225F3">
              <w:rPr>
                <w:rFonts w:asciiTheme="minorHAnsi" w:hAnsiTheme="minorHAnsi" w:cstheme="minorHAnsi"/>
                <w:szCs w:val="20"/>
              </w:rPr>
              <w:t>One such key strategic initiatives is the Country Accelerator Lab Network.  The initiative is a</w:t>
            </w:r>
            <w:r>
              <w:rPr>
                <w:rFonts w:asciiTheme="minorHAnsi" w:hAnsiTheme="minorHAnsi" w:cstheme="minorHAnsi"/>
                <w:szCs w:val="20"/>
              </w:rPr>
              <w:t xml:space="preserve"> </w:t>
            </w:r>
            <w:r w:rsidRPr="00D225F3">
              <w:rPr>
                <w:rFonts w:asciiTheme="minorHAnsi" w:hAnsiTheme="minorHAnsi" w:cstheme="minorHAnsi"/>
                <w:szCs w:val="20"/>
              </w:rPr>
              <w:t>recognition that increasingly interrelated development challenges require going beyond business as usual and single point, linear and silver bullet responses in development.  Instead, they call for an interdisciplinary approaches and non-linear solutions that crowd</w:t>
            </w:r>
            <w:r>
              <w:rPr>
                <w:rFonts w:asciiTheme="minorHAnsi" w:hAnsiTheme="minorHAnsi" w:cstheme="minorHAnsi"/>
                <w:szCs w:val="20"/>
              </w:rPr>
              <w:t xml:space="preserve"> </w:t>
            </w:r>
            <w:r w:rsidRPr="00D225F3">
              <w:rPr>
                <w:rFonts w:asciiTheme="minorHAnsi" w:hAnsiTheme="minorHAnsi" w:cstheme="minorHAnsi"/>
                <w:szCs w:val="20"/>
              </w:rPr>
              <w:t xml:space="preserve">in the collective efforts of variety of partners and tap into local insights and </w:t>
            </w:r>
            <w:r>
              <w:rPr>
                <w:rFonts w:asciiTheme="minorHAnsi" w:hAnsiTheme="minorHAnsi" w:cstheme="minorHAnsi"/>
                <w:szCs w:val="20"/>
              </w:rPr>
              <w:t xml:space="preserve">the </w:t>
            </w:r>
            <w:r w:rsidRPr="00D225F3">
              <w:rPr>
                <w:rFonts w:asciiTheme="minorHAnsi" w:hAnsiTheme="minorHAnsi" w:cstheme="minorHAnsi"/>
                <w:szCs w:val="20"/>
              </w:rPr>
              <w:t xml:space="preserve">knowledge of </w:t>
            </w:r>
            <w:r>
              <w:rPr>
                <w:rFonts w:asciiTheme="minorHAnsi" w:hAnsiTheme="minorHAnsi" w:cstheme="minorHAnsi"/>
                <w:szCs w:val="20"/>
              </w:rPr>
              <w:t xml:space="preserve">people closest to the problem and the solutions. </w:t>
            </w:r>
            <w:r w:rsidRPr="00D225F3">
              <w:rPr>
                <w:rFonts w:asciiTheme="minorHAnsi" w:hAnsiTheme="minorHAnsi" w:cstheme="minorHAnsi"/>
                <w:szCs w:val="20"/>
              </w:rPr>
              <w:t xml:space="preserve">The initiative is also a recognition and an investment in the emerging momentum among a growing number of UNDP Country Offices around </w:t>
            </w:r>
            <w:r>
              <w:rPr>
                <w:rFonts w:asciiTheme="minorHAnsi" w:hAnsiTheme="minorHAnsi" w:cstheme="minorHAnsi"/>
                <w:szCs w:val="20"/>
              </w:rPr>
              <w:t xml:space="preserve">joining together </w:t>
            </w:r>
            <w:r w:rsidRPr="00D225F3">
              <w:rPr>
                <w:rFonts w:asciiTheme="minorHAnsi" w:hAnsiTheme="minorHAnsi" w:cstheme="minorHAnsi"/>
                <w:szCs w:val="20"/>
              </w:rPr>
              <w:t xml:space="preserve">disruptive, cutting edge methodologies with contextual, country-based insights and expertise to accelerate impact and progress toward </w:t>
            </w:r>
            <w:r>
              <w:rPr>
                <w:rFonts w:asciiTheme="minorHAnsi" w:hAnsiTheme="minorHAnsi" w:cstheme="minorHAnsi"/>
                <w:szCs w:val="20"/>
              </w:rPr>
              <w:t xml:space="preserve">the </w:t>
            </w:r>
            <w:r w:rsidRPr="00D225F3">
              <w:rPr>
                <w:rFonts w:asciiTheme="minorHAnsi" w:hAnsiTheme="minorHAnsi" w:cstheme="minorHAnsi"/>
                <w:szCs w:val="20"/>
              </w:rPr>
              <w:t>S</w:t>
            </w:r>
            <w:r>
              <w:rPr>
                <w:rFonts w:asciiTheme="minorHAnsi" w:hAnsiTheme="minorHAnsi" w:cstheme="minorHAnsi"/>
                <w:szCs w:val="20"/>
              </w:rPr>
              <w:t xml:space="preserve">ustainable </w:t>
            </w:r>
            <w:r w:rsidRPr="00D225F3">
              <w:rPr>
                <w:rFonts w:asciiTheme="minorHAnsi" w:hAnsiTheme="minorHAnsi" w:cstheme="minorHAnsi"/>
                <w:szCs w:val="20"/>
              </w:rPr>
              <w:t>D</w:t>
            </w:r>
            <w:r>
              <w:rPr>
                <w:rFonts w:asciiTheme="minorHAnsi" w:hAnsiTheme="minorHAnsi" w:cstheme="minorHAnsi"/>
                <w:szCs w:val="20"/>
              </w:rPr>
              <w:t xml:space="preserve">evelopment </w:t>
            </w:r>
            <w:r w:rsidRPr="00D225F3">
              <w:rPr>
                <w:rFonts w:asciiTheme="minorHAnsi" w:hAnsiTheme="minorHAnsi" w:cstheme="minorHAnsi"/>
                <w:szCs w:val="20"/>
              </w:rPr>
              <w:t>G</w:t>
            </w:r>
            <w:r>
              <w:rPr>
                <w:rFonts w:asciiTheme="minorHAnsi" w:hAnsiTheme="minorHAnsi" w:cstheme="minorHAnsi"/>
                <w:szCs w:val="20"/>
              </w:rPr>
              <w:t>oal</w:t>
            </w:r>
            <w:r w:rsidRPr="00D225F3">
              <w:rPr>
                <w:rFonts w:asciiTheme="minorHAnsi" w:hAnsiTheme="minorHAnsi" w:cstheme="minorHAnsi"/>
                <w:szCs w:val="20"/>
              </w:rPr>
              <w:t xml:space="preserve">s.  </w:t>
            </w:r>
          </w:p>
          <w:p w14:paraId="4640809A" w14:textId="77777777" w:rsidR="00E6445D" w:rsidRDefault="00E6445D" w:rsidP="00E6445D">
            <w:pPr>
              <w:rPr>
                <w:rFonts w:asciiTheme="minorHAnsi" w:hAnsiTheme="minorHAnsi" w:cstheme="minorHAnsi"/>
                <w:szCs w:val="20"/>
              </w:rPr>
            </w:pPr>
          </w:p>
          <w:p w14:paraId="33926864" w14:textId="77777777" w:rsidR="00E6445D" w:rsidRPr="008001FA" w:rsidRDefault="00E6445D" w:rsidP="00E6445D">
            <w:pPr>
              <w:rPr>
                <w:rFonts w:asciiTheme="minorHAnsi" w:hAnsiTheme="minorHAnsi" w:cstheme="minorHAnsi"/>
                <w:b/>
                <w:szCs w:val="20"/>
              </w:rPr>
            </w:pPr>
            <w:r w:rsidRPr="008001FA">
              <w:rPr>
                <w:rFonts w:asciiTheme="minorHAnsi" w:hAnsiTheme="minorHAnsi" w:cstheme="minorHAnsi"/>
                <w:b/>
                <w:szCs w:val="20"/>
              </w:rPr>
              <w:t>US:</w:t>
            </w:r>
          </w:p>
          <w:p w14:paraId="12BB9302" w14:textId="77777777" w:rsidR="00E6445D" w:rsidRPr="00D225F3" w:rsidRDefault="00E6445D" w:rsidP="00E6445D">
            <w:pPr>
              <w:rPr>
                <w:rFonts w:asciiTheme="minorHAnsi" w:hAnsiTheme="minorHAnsi" w:cstheme="minorHAnsi"/>
                <w:szCs w:val="20"/>
              </w:rPr>
            </w:pPr>
          </w:p>
          <w:p w14:paraId="41035C90" w14:textId="77777777" w:rsidR="00E6445D" w:rsidRPr="00D225F3" w:rsidRDefault="00E6445D" w:rsidP="00E6445D">
            <w:pPr>
              <w:rPr>
                <w:rFonts w:asciiTheme="minorHAnsi" w:hAnsiTheme="minorHAnsi" w:cstheme="minorHAnsi"/>
                <w:szCs w:val="20"/>
              </w:rPr>
            </w:pPr>
            <w:r>
              <w:rPr>
                <w:rFonts w:asciiTheme="minorHAnsi" w:hAnsiTheme="minorHAnsi" w:cstheme="minorHAnsi"/>
                <w:szCs w:val="20"/>
              </w:rPr>
              <w:t xml:space="preserve">We are </w:t>
            </w:r>
            <w:r w:rsidRPr="00D225F3">
              <w:rPr>
                <w:rFonts w:asciiTheme="minorHAnsi" w:hAnsiTheme="minorHAnsi" w:cstheme="minorHAnsi"/>
                <w:szCs w:val="20"/>
                <w:lang w:val="en-GB"/>
              </w:rPr>
              <w:t>build</w:t>
            </w:r>
            <w:r>
              <w:rPr>
                <w:rFonts w:asciiTheme="minorHAnsi" w:hAnsiTheme="minorHAnsi" w:cstheme="minorHAnsi"/>
                <w:szCs w:val="20"/>
                <w:lang w:val="en-GB"/>
              </w:rPr>
              <w:t xml:space="preserve">ing </w:t>
            </w:r>
            <w:r w:rsidRPr="00D225F3">
              <w:rPr>
                <w:rFonts w:asciiTheme="minorHAnsi" w:hAnsiTheme="minorHAnsi" w:cstheme="minorHAnsi"/>
                <w:szCs w:val="20"/>
                <w:lang w:val="en-GB"/>
              </w:rPr>
              <w:t>the largest and fastest learning global network of Accelerator Labs (initially setting up 60 labs in 60 countries) embedded within UNDP’s global architecture and country platforms</w:t>
            </w:r>
            <w:r>
              <w:rPr>
                <w:rFonts w:asciiTheme="minorHAnsi" w:hAnsiTheme="minorHAnsi" w:cstheme="minorHAnsi"/>
                <w:szCs w:val="20"/>
                <w:lang w:val="en-GB"/>
              </w:rPr>
              <w:t xml:space="preserve">. </w:t>
            </w:r>
            <w:r w:rsidRPr="00D225F3">
              <w:rPr>
                <w:rFonts w:asciiTheme="minorHAnsi" w:hAnsiTheme="minorHAnsi" w:cstheme="minorHAnsi"/>
                <w:szCs w:val="20"/>
                <w:lang w:val="en-GB"/>
              </w:rPr>
              <w:t xml:space="preserve">The new offering </w:t>
            </w:r>
            <w:r>
              <w:rPr>
                <w:rFonts w:asciiTheme="minorHAnsi" w:hAnsiTheme="minorHAnsi" w:cstheme="minorHAnsi"/>
                <w:szCs w:val="20"/>
                <w:lang w:val="en-GB"/>
              </w:rPr>
              <w:t xml:space="preserve">builds on the </w:t>
            </w:r>
            <w:r w:rsidRPr="00D225F3">
              <w:rPr>
                <w:rFonts w:asciiTheme="minorHAnsi" w:hAnsiTheme="minorHAnsi" w:cstheme="minorHAnsi"/>
                <w:szCs w:val="20"/>
                <w:lang w:val="en-GB"/>
              </w:rPr>
              <w:t xml:space="preserve">latest thinking from the fields of </w:t>
            </w:r>
            <w:r w:rsidRPr="00D225F3">
              <w:rPr>
                <w:rFonts w:asciiTheme="minorHAnsi" w:hAnsiTheme="minorHAnsi" w:cstheme="minorHAnsi"/>
                <w:b/>
                <w:szCs w:val="20"/>
                <w:lang w:val="en-GB"/>
              </w:rPr>
              <w:t>complexity science</w:t>
            </w:r>
            <w:r w:rsidRPr="00D225F3">
              <w:rPr>
                <w:rFonts w:asciiTheme="minorHAnsi" w:hAnsiTheme="minorHAnsi" w:cstheme="minorHAnsi"/>
                <w:szCs w:val="20"/>
                <w:lang w:val="en-GB"/>
              </w:rPr>
              <w:t xml:space="preserve">, </w:t>
            </w:r>
            <w:r w:rsidRPr="00D225F3">
              <w:rPr>
                <w:rFonts w:asciiTheme="minorHAnsi" w:hAnsiTheme="minorHAnsi" w:cstheme="minorHAnsi"/>
                <w:b/>
                <w:szCs w:val="20"/>
                <w:lang w:val="en-GB"/>
              </w:rPr>
              <w:t>lead user innovation</w:t>
            </w:r>
            <w:r w:rsidRPr="00D225F3">
              <w:rPr>
                <w:rFonts w:asciiTheme="minorHAnsi" w:hAnsiTheme="minorHAnsi" w:cstheme="minorHAnsi"/>
                <w:szCs w:val="20"/>
                <w:lang w:val="en-GB"/>
              </w:rPr>
              <w:t xml:space="preserve"> and </w:t>
            </w:r>
            <w:r w:rsidRPr="00D225F3">
              <w:rPr>
                <w:rFonts w:asciiTheme="minorHAnsi" w:hAnsiTheme="minorHAnsi" w:cstheme="minorHAnsi"/>
                <w:b/>
                <w:szCs w:val="20"/>
                <w:lang w:val="en-GB"/>
              </w:rPr>
              <w:t>collective intelligence</w:t>
            </w:r>
            <w:r w:rsidRPr="00D225F3">
              <w:rPr>
                <w:rFonts w:asciiTheme="minorHAnsi" w:hAnsiTheme="minorHAnsi" w:cstheme="minorHAnsi"/>
                <w:szCs w:val="20"/>
                <w:lang w:val="en-GB"/>
              </w:rPr>
              <w:t xml:space="preserve"> </w:t>
            </w:r>
            <w:r>
              <w:rPr>
                <w:rFonts w:asciiTheme="minorHAnsi" w:hAnsiTheme="minorHAnsi" w:cstheme="minorHAnsi"/>
                <w:szCs w:val="20"/>
                <w:lang w:val="en-GB"/>
              </w:rPr>
              <w:t xml:space="preserve">to </w:t>
            </w:r>
            <w:r w:rsidRPr="00D225F3">
              <w:rPr>
                <w:rFonts w:asciiTheme="minorHAnsi" w:hAnsiTheme="minorHAnsi" w:cstheme="minorHAnsi"/>
                <w:szCs w:val="20"/>
                <w:lang w:val="en-GB"/>
              </w:rPr>
              <w:t xml:space="preserve">accelerate </w:t>
            </w:r>
            <w:r>
              <w:rPr>
                <w:rFonts w:asciiTheme="minorHAnsi" w:hAnsiTheme="minorHAnsi" w:cstheme="minorHAnsi"/>
                <w:szCs w:val="20"/>
                <w:lang w:val="en-GB"/>
              </w:rPr>
              <w:t>development impact.</w:t>
            </w:r>
          </w:p>
          <w:p w14:paraId="3902D9ED" w14:textId="77777777" w:rsidR="00E6445D" w:rsidRPr="00D225F3" w:rsidRDefault="00E6445D" w:rsidP="00E6445D">
            <w:pPr>
              <w:rPr>
                <w:rFonts w:asciiTheme="minorHAnsi" w:hAnsiTheme="minorHAnsi" w:cstheme="minorHAnsi"/>
                <w:szCs w:val="20"/>
              </w:rPr>
            </w:pPr>
          </w:p>
          <w:p w14:paraId="3D6F3C3A" w14:textId="77777777" w:rsidR="00E6445D" w:rsidRPr="00D225F3" w:rsidRDefault="00E6445D" w:rsidP="00E6445D">
            <w:pPr>
              <w:rPr>
                <w:rFonts w:asciiTheme="minorHAnsi" w:hAnsiTheme="minorHAnsi" w:cstheme="minorHAnsi"/>
                <w:szCs w:val="20"/>
              </w:rPr>
            </w:pPr>
            <w:r>
              <w:rPr>
                <w:rFonts w:asciiTheme="minorHAnsi" w:hAnsiTheme="minorHAnsi" w:cstheme="minorHAnsi"/>
                <w:szCs w:val="20"/>
              </w:rPr>
              <w:t xml:space="preserve">Our </w:t>
            </w:r>
            <w:r w:rsidRPr="00D225F3">
              <w:rPr>
                <w:rFonts w:asciiTheme="minorHAnsi" w:hAnsiTheme="minorHAnsi" w:cstheme="minorHAnsi"/>
                <w:szCs w:val="20"/>
              </w:rPr>
              <w:t xml:space="preserve">network will surface and reinforce locally sourced solutions at scale while mobilizing a wide and dynamic partnership of actors contributing knowledge, resources and experience.  The </w:t>
            </w:r>
            <w:r>
              <w:rPr>
                <w:rFonts w:asciiTheme="minorHAnsi" w:hAnsiTheme="minorHAnsi" w:cstheme="minorHAnsi"/>
                <w:szCs w:val="20"/>
              </w:rPr>
              <w:t xml:space="preserve">idea is </w:t>
            </w:r>
            <w:r w:rsidRPr="00D225F3">
              <w:rPr>
                <w:rFonts w:asciiTheme="minorHAnsi" w:hAnsiTheme="minorHAnsi" w:cstheme="minorHAnsi"/>
                <w:szCs w:val="20"/>
              </w:rPr>
              <w:t xml:space="preserve">to transform our collective approach by introducing new protocols, backed by evidence and practice, which accelerate the testing and dissemination of solutions within and across countries. This will enable the global community to collectively learn from local knowledge and ingenuity at a speed and at a scale that our societies and planet require. This will be achieved by: </w:t>
            </w:r>
          </w:p>
          <w:p w14:paraId="6F6662D2"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p>
          <w:p w14:paraId="45EA05C1"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Building on locally-sourced solutions, finding things that work and expanding on them;</w:t>
            </w:r>
          </w:p>
          <w:p w14:paraId="3DEB9382"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Rapid testing and iteration to implement what works and go beyond the obvious solutions;</w:t>
            </w:r>
          </w:p>
          <w:p w14:paraId="1186A644"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Combining the best understanding, ideas and expertise to generate collective knowledge;</w:t>
            </w:r>
          </w:p>
          <w:p w14:paraId="75A52F7A"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Accelerating progress by bringing expertise, creativity and collective intelligence to bear.</w:t>
            </w:r>
          </w:p>
          <w:p w14:paraId="5D1B6509"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p>
          <w:p w14:paraId="7F000513" w14:textId="3E1152E6" w:rsidR="00E6445D" w:rsidRDefault="00E6445D" w:rsidP="00E6445D">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lastRenderedPageBreak/>
              <w:t xml:space="preserve">The Accelerator Lab will undertake i) external facing interventions addressing priority development challenges, and ii) internally facing experiments to embed new ways of doing development within the existing UNDP portfolio.  </w:t>
            </w:r>
          </w:p>
          <w:p w14:paraId="39A6291B" w14:textId="3683CBB3" w:rsidR="00E6445D" w:rsidRDefault="00E6445D" w:rsidP="00E6445D">
            <w:pPr>
              <w:pStyle w:val="NormalWeb"/>
              <w:spacing w:before="0" w:beforeAutospacing="0" w:after="0" w:afterAutospacing="0"/>
              <w:jc w:val="both"/>
              <w:rPr>
                <w:rFonts w:asciiTheme="minorHAnsi" w:hAnsiTheme="minorHAnsi" w:cstheme="minorHAnsi"/>
                <w:sz w:val="20"/>
                <w:szCs w:val="20"/>
              </w:rPr>
            </w:pPr>
          </w:p>
          <w:p w14:paraId="620584D2" w14:textId="77777777" w:rsidR="00E6445D" w:rsidRDefault="00E6445D" w:rsidP="00E6445D">
            <w:pPr>
              <w:pStyle w:val="NormalWeb"/>
              <w:spacing w:before="0" w:beforeAutospacing="0" w:after="0" w:afterAutospacing="0"/>
              <w:jc w:val="both"/>
              <w:rPr>
                <w:rFonts w:asciiTheme="minorHAnsi" w:hAnsiTheme="minorHAnsi" w:cstheme="minorHAnsi"/>
                <w:b/>
                <w:sz w:val="20"/>
                <w:szCs w:val="20"/>
                <w:u w:val="single"/>
              </w:rPr>
            </w:pPr>
            <w:r>
              <w:rPr>
                <w:rFonts w:asciiTheme="minorHAnsi" w:hAnsiTheme="minorHAnsi" w:cstheme="minorHAnsi"/>
                <w:b/>
                <w:sz w:val="20"/>
                <w:szCs w:val="20"/>
                <w:u w:val="single"/>
              </w:rPr>
              <w:t>You:</w:t>
            </w:r>
          </w:p>
          <w:p w14:paraId="08C55352" w14:textId="34D09140" w:rsidR="00E6445D" w:rsidRPr="000017B8" w:rsidRDefault="00E6445D" w:rsidP="00E6445D">
            <w:pPr>
              <w:spacing w:before="100" w:beforeAutospacing="1" w:after="100" w:afterAutospacing="1"/>
              <w:rPr>
                <w:rFonts w:asciiTheme="minorHAnsi" w:hAnsiTheme="minorHAnsi" w:cstheme="minorHAnsi"/>
                <w:szCs w:val="20"/>
                <w:lang w:val="tr-TR"/>
              </w:rPr>
            </w:pPr>
            <w:r>
              <w:rPr>
                <w:rFonts w:asciiTheme="minorHAnsi" w:hAnsiTheme="minorHAnsi" w:cstheme="minorHAnsi"/>
                <w:szCs w:val="20"/>
                <w:lang w:val="tr-TR"/>
              </w:rPr>
              <w:t xml:space="preserve">You are capable and excited about starting, </w:t>
            </w:r>
            <w:r w:rsidRPr="000017B8">
              <w:rPr>
                <w:rFonts w:asciiTheme="minorHAnsi" w:hAnsiTheme="minorHAnsi" w:cstheme="minorHAnsi"/>
                <w:szCs w:val="20"/>
                <w:lang w:val="tr-TR"/>
              </w:rPr>
              <w:t xml:space="preserve">design and </w:t>
            </w:r>
            <w:r>
              <w:rPr>
                <w:rFonts w:asciiTheme="minorHAnsi" w:hAnsiTheme="minorHAnsi" w:cstheme="minorHAnsi"/>
                <w:szCs w:val="20"/>
                <w:lang w:val="tr-TR"/>
              </w:rPr>
              <w:t xml:space="preserve">managing </w:t>
            </w:r>
            <w:r w:rsidRPr="000017B8">
              <w:rPr>
                <w:rFonts w:asciiTheme="minorHAnsi" w:hAnsiTheme="minorHAnsi" w:cstheme="minorHAnsi"/>
                <w:szCs w:val="20"/>
                <w:lang w:val="tr-TR"/>
              </w:rPr>
              <w:t>activities</w:t>
            </w:r>
            <w:r>
              <w:rPr>
                <w:rFonts w:asciiTheme="minorHAnsi" w:hAnsiTheme="minorHAnsi" w:cstheme="minorHAnsi"/>
                <w:szCs w:val="20"/>
                <w:lang w:val="tr-TR"/>
              </w:rPr>
              <w:t>,</w:t>
            </w:r>
            <w:r w:rsidRPr="000017B8">
              <w:rPr>
                <w:rFonts w:asciiTheme="minorHAnsi" w:hAnsiTheme="minorHAnsi" w:cstheme="minorHAnsi"/>
                <w:szCs w:val="20"/>
                <w:lang w:val="tr-TR"/>
              </w:rPr>
              <w:t xml:space="preserve"> direct engagement with local communities and collaboration across global networks.  </w:t>
            </w:r>
            <w:r>
              <w:rPr>
                <w:rFonts w:asciiTheme="minorHAnsi" w:hAnsiTheme="minorHAnsi" w:cstheme="minorHAnsi"/>
                <w:szCs w:val="20"/>
                <w:lang w:val="tr-TR"/>
              </w:rPr>
              <w:t xml:space="preserve">You </w:t>
            </w:r>
            <w:r w:rsidRPr="000017B8">
              <w:rPr>
                <w:rFonts w:asciiTheme="minorHAnsi" w:hAnsiTheme="minorHAnsi" w:cstheme="minorHAnsi"/>
                <w:szCs w:val="20"/>
                <w:lang w:val="tr-TR"/>
              </w:rPr>
              <w:t xml:space="preserve">are driven by learning new things, figuring out how they work and translating them across sectors.   </w:t>
            </w:r>
            <w:r w:rsidR="005C6027">
              <w:rPr>
                <w:rFonts w:asciiTheme="minorHAnsi" w:hAnsiTheme="minorHAnsi" w:cstheme="minorHAnsi"/>
                <w:szCs w:val="20"/>
                <w:lang w:val="tr-TR"/>
              </w:rPr>
              <w:t xml:space="preserve">You tell stories of emergent solutions and you gravitate to solving global development challenges. </w:t>
            </w:r>
          </w:p>
          <w:p w14:paraId="151A1AE7" w14:textId="54F49608" w:rsidR="00E6445D" w:rsidRDefault="00E6445D" w:rsidP="00E6445D">
            <w:pPr>
              <w:spacing w:before="100" w:beforeAutospacing="1" w:after="100" w:afterAutospacing="1"/>
              <w:rPr>
                <w:rFonts w:asciiTheme="minorHAnsi" w:hAnsiTheme="minorHAnsi" w:cstheme="minorHAnsi"/>
                <w:szCs w:val="20"/>
                <w:lang w:val="tr-TR"/>
              </w:rPr>
            </w:pPr>
            <w:r>
              <w:rPr>
                <w:rFonts w:asciiTheme="minorHAnsi" w:hAnsiTheme="minorHAnsi" w:cstheme="minorHAnsi"/>
                <w:szCs w:val="20"/>
                <w:lang w:val="tr-TR"/>
              </w:rPr>
              <w:t xml:space="preserve">You </w:t>
            </w:r>
            <w:r w:rsidRPr="000017B8">
              <w:rPr>
                <w:rFonts w:asciiTheme="minorHAnsi" w:hAnsiTheme="minorHAnsi" w:cstheme="minorHAnsi"/>
                <w:szCs w:val="20"/>
                <w:lang w:val="tr-TR"/>
              </w:rPr>
              <w:t>have a natural inclination to interdisciplinarity, cross cultural mindset and cross sectoral experience</w:t>
            </w:r>
            <w:r>
              <w:rPr>
                <w:rFonts w:asciiTheme="minorHAnsi" w:hAnsiTheme="minorHAnsi" w:cstheme="minorHAnsi"/>
                <w:szCs w:val="20"/>
                <w:lang w:val="tr-TR"/>
              </w:rPr>
              <w:t xml:space="preserve"> with the cosmopolitan attraction for diversity.  You a</w:t>
            </w:r>
            <w:r w:rsidRPr="000017B8">
              <w:rPr>
                <w:rFonts w:asciiTheme="minorHAnsi" w:hAnsiTheme="minorHAnsi" w:cstheme="minorHAnsi"/>
                <w:szCs w:val="20"/>
                <w:lang w:val="tr-TR"/>
              </w:rPr>
              <w:t>re driven by a strong sense of purpose and commitment to make change happen</w:t>
            </w:r>
            <w:r>
              <w:rPr>
                <w:rFonts w:asciiTheme="minorHAnsi" w:hAnsiTheme="minorHAnsi" w:cstheme="minorHAnsi"/>
                <w:szCs w:val="20"/>
                <w:lang w:val="tr-TR"/>
              </w:rPr>
              <w:t xml:space="preserve"> and a keen eye to identify emerging opportunities and ‘at the edge’ trends</w:t>
            </w:r>
            <w:r w:rsidRPr="000017B8">
              <w:rPr>
                <w:rFonts w:asciiTheme="minorHAnsi" w:hAnsiTheme="minorHAnsi" w:cstheme="minorHAnsi"/>
                <w:szCs w:val="20"/>
                <w:lang w:val="tr-TR"/>
              </w:rPr>
              <w:t xml:space="preserve">.  </w:t>
            </w:r>
            <w:r>
              <w:rPr>
                <w:rFonts w:asciiTheme="minorHAnsi" w:hAnsiTheme="minorHAnsi" w:cstheme="minorHAnsi"/>
                <w:szCs w:val="20"/>
                <w:lang w:val="tr-TR"/>
              </w:rPr>
              <w:t xml:space="preserve">You </w:t>
            </w:r>
            <w:r w:rsidRPr="000017B8">
              <w:rPr>
                <w:rFonts w:asciiTheme="minorHAnsi" w:hAnsiTheme="minorHAnsi" w:cstheme="minorHAnsi"/>
                <w:szCs w:val="20"/>
                <w:lang w:val="tr-TR"/>
              </w:rPr>
              <w:t xml:space="preserve">are open to discovery and exploration, capable of articulating insights and ideas through visual thinking, open to serendipity and discovery yet </w:t>
            </w:r>
            <w:r>
              <w:rPr>
                <w:rFonts w:asciiTheme="minorHAnsi" w:hAnsiTheme="minorHAnsi" w:cstheme="minorHAnsi"/>
                <w:szCs w:val="20"/>
                <w:lang w:val="tr-TR"/>
              </w:rPr>
              <w:t xml:space="preserve">are pragmatic and constructive working with public sector authorities. You </w:t>
            </w:r>
            <w:r w:rsidRPr="000017B8">
              <w:rPr>
                <w:rFonts w:asciiTheme="minorHAnsi" w:hAnsiTheme="minorHAnsi" w:cstheme="minorHAnsi"/>
                <w:szCs w:val="20"/>
                <w:lang w:val="tr-TR"/>
              </w:rPr>
              <w:t>are comfortable with ambiquity, capable of zooming out for context and zooming in for content and execution- sharp in pursuit of objectives</w:t>
            </w:r>
            <w:r>
              <w:rPr>
                <w:rFonts w:asciiTheme="minorHAnsi" w:hAnsiTheme="minorHAnsi" w:cstheme="minorHAnsi"/>
                <w:szCs w:val="20"/>
                <w:lang w:val="tr-TR"/>
              </w:rPr>
              <w:t>,</w:t>
            </w:r>
            <w:r w:rsidRPr="000017B8">
              <w:rPr>
                <w:rFonts w:asciiTheme="minorHAnsi" w:hAnsiTheme="minorHAnsi" w:cstheme="minorHAnsi"/>
                <w:szCs w:val="20"/>
                <w:lang w:val="tr-TR"/>
              </w:rPr>
              <w:t xml:space="preserve"> fast at adapting and changing course when needed.  </w:t>
            </w:r>
            <w:r>
              <w:rPr>
                <w:rFonts w:asciiTheme="minorHAnsi" w:hAnsiTheme="minorHAnsi" w:cstheme="minorHAnsi"/>
                <w:szCs w:val="20"/>
                <w:lang w:val="tr-TR"/>
              </w:rPr>
              <w:t>You</w:t>
            </w:r>
            <w:r w:rsidRPr="000017B8">
              <w:rPr>
                <w:rFonts w:asciiTheme="minorHAnsi" w:hAnsiTheme="minorHAnsi" w:cstheme="minorHAnsi"/>
                <w:szCs w:val="20"/>
                <w:lang w:val="tr-TR"/>
              </w:rPr>
              <w:t xml:space="preserve"> have superb compentenc</w:t>
            </w:r>
            <w:r>
              <w:rPr>
                <w:rFonts w:asciiTheme="minorHAnsi" w:hAnsiTheme="minorHAnsi" w:cstheme="minorHAnsi"/>
                <w:szCs w:val="20"/>
                <w:lang w:val="tr-TR"/>
              </w:rPr>
              <w:t>ies</w:t>
            </w:r>
            <w:r w:rsidRPr="000017B8">
              <w:rPr>
                <w:rFonts w:asciiTheme="minorHAnsi" w:hAnsiTheme="minorHAnsi" w:cstheme="minorHAnsi"/>
                <w:szCs w:val="20"/>
                <w:lang w:val="tr-TR"/>
              </w:rPr>
              <w:t xml:space="preserve"> in program and portfolio management, are at ease with decision-making processes and dynamics of different models of governance.  </w:t>
            </w:r>
          </w:p>
          <w:p w14:paraId="7BFA09D2" w14:textId="5554747D" w:rsidR="00EE502F" w:rsidRPr="00247A5C" w:rsidRDefault="00E6445D" w:rsidP="00247A5C">
            <w:pPr>
              <w:spacing w:before="100" w:beforeAutospacing="1" w:after="100" w:afterAutospacing="1"/>
              <w:rPr>
                <w:rFonts w:asciiTheme="minorHAnsi" w:hAnsiTheme="minorHAnsi" w:cstheme="minorHAnsi"/>
                <w:szCs w:val="20"/>
                <w:lang w:val="tr-TR"/>
              </w:rPr>
            </w:pPr>
            <w:r>
              <w:rPr>
                <w:rFonts w:asciiTheme="minorHAnsi" w:hAnsiTheme="minorHAnsi" w:cstheme="minorHAnsi"/>
                <w:szCs w:val="20"/>
                <w:lang w:val="tr-TR"/>
              </w:rPr>
              <w:t>You</w:t>
            </w:r>
            <w:r w:rsidRPr="000017B8">
              <w:rPr>
                <w:rFonts w:asciiTheme="minorHAnsi" w:hAnsiTheme="minorHAnsi" w:cstheme="minorHAnsi"/>
                <w:szCs w:val="20"/>
                <w:lang w:val="tr-TR"/>
              </w:rPr>
              <w:t xml:space="preserve"> are curious</w:t>
            </w:r>
            <w:r>
              <w:rPr>
                <w:rFonts w:asciiTheme="minorHAnsi" w:hAnsiTheme="minorHAnsi" w:cstheme="minorHAnsi"/>
                <w:szCs w:val="20"/>
                <w:lang w:val="tr-TR"/>
              </w:rPr>
              <w:t>, quirky and fun</w:t>
            </w:r>
            <w:r w:rsidRPr="000017B8">
              <w:rPr>
                <w:rFonts w:asciiTheme="minorHAnsi" w:hAnsiTheme="minorHAnsi" w:cstheme="minorHAnsi"/>
                <w:szCs w:val="20"/>
                <w:lang w:val="tr-TR"/>
              </w:rPr>
              <w:t xml:space="preserve">, natural strategic thinkers and talented designers.  </w:t>
            </w:r>
            <w:r>
              <w:rPr>
                <w:rFonts w:asciiTheme="minorHAnsi" w:hAnsiTheme="minorHAnsi" w:cstheme="minorHAnsi"/>
                <w:szCs w:val="20"/>
                <w:lang w:val="tr-TR"/>
              </w:rPr>
              <w:t xml:space="preserve">You </w:t>
            </w:r>
            <w:r w:rsidRPr="000017B8">
              <w:rPr>
                <w:rFonts w:asciiTheme="minorHAnsi" w:hAnsiTheme="minorHAnsi" w:cstheme="minorHAnsi"/>
                <w:szCs w:val="20"/>
                <w:lang w:val="tr-TR"/>
              </w:rPr>
              <w:t>understand systems</w:t>
            </w:r>
            <w:r>
              <w:rPr>
                <w:rFonts w:asciiTheme="minorHAnsi" w:hAnsiTheme="minorHAnsi" w:cstheme="minorHAnsi"/>
                <w:szCs w:val="20"/>
                <w:lang w:val="tr-TR"/>
              </w:rPr>
              <w:t xml:space="preserve">, the good, the bad and the ugly, </w:t>
            </w:r>
            <w:r w:rsidRPr="000017B8">
              <w:rPr>
                <w:rFonts w:asciiTheme="minorHAnsi" w:hAnsiTheme="minorHAnsi" w:cstheme="minorHAnsi"/>
                <w:szCs w:val="20"/>
                <w:lang w:val="tr-TR"/>
              </w:rPr>
              <w:t xml:space="preserve">and are capable of working </w:t>
            </w:r>
            <w:r>
              <w:rPr>
                <w:rFonts w:asciiTheme="minorHAnsi" w:hAnsiTheme="minorHAnsi" w:cstheme="minorHAnsi"/>
                <w:szCs w:val="20"/>
                <w:lang w:val="tr-TR"/>
              </w:rPr>
              <w:t>within</w:t>
            </w:r>
            <w:r w:rsidR="005C6027">
              <w:rPr>
                <w:rFonts w:asciiTheme="minorHAnsi" w:hAnsiTheme="minorHAnsi" w:cstheme="minorHAnsi"/>
                <w:szCs w:val="20"/>
                <w:lang w:val="tr-TR"/>
              </w:rPr>
              <w:t xml:space="preserve"> bureaucracies </w:t>
            </w:r>
            <w:r>
              <w:rPr>
                <w:rFonts w:asciiTheme="minorHAnsi" w:hAnsiTheme="minorHAnsi" w:cstheme="minorHAnsi"/>
                <w:szCs w:val="20"/>
                <w:lang w:val="tr-TR"/>
              </w:rPr>
              <w:t>to make change</w:t>
            </w:r>
            <w:r w:rsidRPr="000017B8">
              <w:rPr>
                <w:rFonts w:asciiTheme="minorHAnsi" w:hAnsiTheme="minorHAnsi" w:cstheme="minorHAnsi"/>
                <w:szCs w:val="20"/>
                <w:lang w:val="tr-TR"/>
              </w:rPr>
              <w:t>, leverage technology to extend, enhance and multiply exploration, discovery and execution</w:t>
            </w:r>
            <w:r>
              <w:rPr>
                <w:rFonts w:asciiTheme="minorHAnsi" w:hAnsiTheme="minorHAnsi" w:cstheme="minorHAnsi"/>
                <w:szCs w:val="20"/>
                <w:lang w:val="tr-TR"/>
              </w:rPr>
              <w:t>.  You are digitally savy, you</w:t>
            </w:r>
            <w:r w:rsidRPr="000017B8">
              <w:rPr>
                <w:rFonts w:asciiTheme="minorHAnsi" w:hAnsiTheme="minorHAnsi" w:cstheme="minorHAnsi"/>
                <w:szCs w:val="20"/>
                <w:lang w:val="tr-TR"/>
              </w:rPr>
              <w:t xml:space="preserve"> hack tools, </w:t>
            </w:r>
            <w:r>
              <w:rPr>
                <w:rFonts w:asciiTheme="minorHAnsi" w:hAnsiTheme="minorHAnsi" w:cstheme="minorHAnsi"/>
                <w:szCs w:val="20"/>
                <w:lang w:val="tr-TR"/>
              </w:rPr>
              <w:t xml:space="preserve">and you are keen to be a part of a large global organization exhibiting United Nations values. </w:t>
            </w:r>
          </w:p>
        </w:tc>
      </w:tr>
    </w:tbl>
    <w:p w14:paraId="7BFA09D4" w14:textId="77777777" w:rsidR="005F151D" w:rsidRDefault="005F15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10682"/>
      </w:tblGrid>
      <w:tr w:rsidR="00AB17C3" w14:paraId="7BFA09D6" w14:textId="77777777" w:rsidTr="00827325">
        <w:tc>
          <w:tcPr>
            <w:tcW w:w="10800" w:type="dxa"/>
            <w:shd w:val="clear" w:color="auto" w:fill="E0E0E0"/>
          </w:tcPr>
          <w:p w14:paraId="7BFA09D5" w14:textId="77777777" w:rsidR="00AB17C3" w:rsidRPr="00F53710" w:rsidRDefault="00AB17C3" w:rsidP="00F53710">
            <w:pPr>
              <w:pStyle w:val="Ttulo1"/>
              <w:keepNext w:val="0"/>
              <w:spacing w:before="40" w:after="40"/>
              <w:rPr>
                <w:sz w:val="22"/>
                <w:szCs w:val="22"/>
              </w:rPr>
            </w:pPr>
            <w:r w:rsidRPr="00F53710">
              <w:rPr>
                <w:sz w:val="22"/>
                <w:szCs w:val="22"/>
              </w:rPr>
              <w:t xml:space="preserve">III. </w:t>
            </w:r>
            <w:r w:rsidR="00FF18BB" w:rsidRPr="00F53710">
              <w:rPr>
                <w:sz w:val="22"/>
                <w:szCs w:val="22"/>
              </w:rPr>
              <w:t>Duties and</w:t>
            </w:r>
            <w:r w:rsidR="000D15F9" w:rsidRPr="00F53710">
              <w:rPr>
                <w:sz w:val="22"/>
                <w:szCs w:val="22"/>
              </w:rPr>
              <w:t xml:space="preserve"> </w:t>
            </w:r>
            <w:r w:rsidRPr="00F53710">
              <w:rPr>
                <w:sz w:val="22"/>
                <w:szCs w:val="22"/>
              </w:rPr>
              <w:t>Responsibilities</w:t>
            </w:r>
          </w:p>
        </w:tc>
      </w:tr>
      <w:tr w:rsidR="00751811" w14:paraId="7BFA09D8" w14:textId="77777777" w:rsidTr="00827325">
        <w:tc>
          <w:tcPr>
            <w:tcW w:w="10800" w:type="dxa"/>
          </w:tcPr>
          <w:p w14:paraId="2D504AEC" w14:textId="77777777" w:rsidR="00247A5C" w:rsidRPr="00074657" w:rsidRDefault="00E6445D" w:rsidP="00247A5C">
            <w:pPr>
              <w:spacing w:line="293" w:lineRule="atLeast"/>
              <w:textAlignment w:val="baseline"/>
              <w:rPr>
                <w:rFonts w:asciiTheme="minorHAnsi" w:hAnsiTheme="minorHAnsi" w:cstheme="minorHAnsi"/>
                <w:b/>
                <w:szCs w:val="20"/>
                <w:u w:val="single"/>
                <w:lang w:val="tr-TR"/>
              </w:rPr>
            </w:pPr>
            <w:r>
              <w:rPr>
                <w:rFonts w:asciiTheme="minorHAnsi" w:hAnsiTheme="minorHAnsi" w:cstheme="minorHAnsi"/>
                <w:szCs w:val="20"/>
                <w:lang w:val="tr-TR"/>
              </w:rPr>
              <w:t xml:space="preserve"> </w:t>
            </w:r>
            <w:r w:rsidR="00247A5C" w:rsidRPr="00074657">
              <w:rPr>
                <w:rFonts w:asciiTheme="minorHAnsi" w:hAnsiTheme="minorHAnsi" w:cstheme="minorHAnsi"/>
                <w:b/>
                <w:szCs w:val="20"/>
                <w:u w:val="single"/>
                <w:lang w:val="tr-TR"/>
              </w:rPr>
              <w:t xml:space="preserve">Experiment portfolio design </w:t>
            </w:r>
          </w:p>
          <w:p w14:paraId="7C57069D" w14:textId="36AC2758" w:rsidR="00247A5C" w:rsidRPr="00074657" w:rsidRDefault="00247A5C" w:rsidP="00247A5C">
            <w:pPr>
              <w:numPr>
                <w:ilvl w:val="0"/>
                <w:numId w:val="23"/>
              </w:numPr>
              <w:spacing w:line="293" w:lineRule="atLeast"/>
              <w:ind w:left="750"/>
              <w:textAlignment w:val="baseline"/>
              <w:rPr>
                <w:rFonts w:asciiTheme="minorHAnsi" w:hAnsiTheme="minorHAnsi" w:cstheme="minorHAnsi"/>
                <w:szCs w:val="20"/>
                <w:lang w:val="tr-TR"/>
              </w:rPr>
            </w:pPr>
            <w:r>
              <w:rPr>
                <w:rFonts w:asciiTheme="minorHAnsi" w:hAnsiTheme="minorHAnsi" w:cstheme="minorHAnsi"/>
                <w:szCs w:val="20"/>
                <w:lang w:val="tr-TR"/>
              </w:rPr>
              <w:t xml:space="preserve">Works with UNDP and partners </w:t>
            </w:r>
            <w:r w:rsidR="00D97C05">
              <w:rPr>
                <w:rFonts w:asciiTheme="minorHAnsi" w:hAnsiTheme="minorHAnsi" w:cstheme="minorHAnsi"/>
                <w:szCs w:val="20"/>
                <w:lang w:val="tr-TR"/>
              </w:rPr>
              <w:t>in</w:t>
            </w:r>
            <w:r>
              <w:rPr>
                <w:rFonts w:asciiTheme="minorHAnsi" w:hAnsiTheme="minorHAnsi" w:cstheme="minorHAnsi"/>
                <w:szCs w:val="20"/>
                <w:lang w:val="tr-TR"/>
              </w:rPr>
              <w:t xml:space="preserve"> </w:t>
            </w:r>
            <w:r w:rsidRPr="00074657">
              <w:rPr>
                <w:rFonts w:asciiTheme="minorHAnsi" w:hAnsiTheme="minorHAnsi" w:cstheme="minorHAnsi"/>
                <w:szCs w:val="20"/>
                <w:lang w:val="tr-TR"/>
              </w:rPr>
              <w:t>mapping the context and nature of development challenges, with a particular focus on understanding systemic issues beyond traditional silos and classifications and identifying drivers of change, and levers for intervention</w:t>
            </w:r>
          </w:p>
          <w:p w14:paraId="31A5AECB" w14:textId="77777777" w:rsidR="00247A5C" w:rsidRPr="00074657" w:rsidRDefault="00247A5C" w:rsidP="00247A5C">
            <w:pPr>
              <w:numPr>
                <w:ilvl w:val="0"/>
                <w:numId w:val="23"/>
              </w:numPr>
              <w:spacing w:line="293" w:lineRule="atLeast"/>
              <w:ind w:left="750"/>
              <w:textAlignment w:val="baseline"/>
              <w:rPr>
                <w:rFonts w:asciiTheme="minorHAnsi" w:hAnsiTheme="minorHAnsi" w:cstheme="minorHAnsi"/>
                <w:szCs w:val="20"/>
                <w:lang w:val="tr-TR"/>
              </w:rPr>
            </w:pPr>
            <w:r w:rsidRPr="00074657">
              <w:rPr>
                <w:rFonts w:asciiTheme="minorHAnsi" w:hAnsiTheme="minorHAnsi" w:cstheme="minorHAnsi"/>
                <w:szCs w:val="20"/>
                <w:lang w:val="tr-TR"/>
              </w:rPr>
              <w:t xml:space="preserve">Mapping systems and assets, identifying levers and logic for intervention, building hypotheses of change that are a fit to the system level challenges identified  </w:t>
            </w:r>
          </w:p>
          <w:p w14:paraId="3C2F8208" w14:textId="77F66E42" w:rsidR="00247A5C" w:rsidRDefault="00247A5C" w:rsidP="00247A5C">
            <w:pPr>
              <w:numPr>
                <w:ilvl w:val="0"/>
                <w:numId w:val="23"/>
              </w:numPr>
              <w:spacing w:line="293" w:lineRule="atLeast"/>
              <w:ind w:left="750"/>
              <w:textAlignment w:val="baseline"/>
              <w:rPr>
                <w:rFonts w:asciiTheme="minorHAnsi" w:hAnsiTheme="minorHAnsi" w:cstheme="minorHAnsi"/>
                <w:szCs w:val="20"/>
                <w:lang w:val="tr-TR"/>
              </w:rPr>
            </w:pPr>
            <w:r w:rsidRPr="00074657">
              <w:rPr>
                <w:rFonts w:asciiTheme="minorHAnsi" w:hAnsiTheme="minorHAnsi" w:cstheme="minorHAnsi"/>
                <w:szCs w:val="20"/>
                <w:lang w:val="tr-TR"/>
              </w:rPr>
              <w:t xml:space="preserve">Identify logic against which to asses fit and coherence of the individual portfolios with the </w:t>
            </w:r>
            <w:r>
              <w:rPr>
                <w:rFonts w:asciiTheme="minorHAnsi" w:hAnsiTheme="minorHAnsi" w:cstheme="minorHAnsi"/>
                <w:szCs w:val="20"/>
                <w:lang w:val="tr-TR"/>
              </w:rPr>
              <w:t xml:space="preserve">frontier </w:t>
            </w:r>
            <w:r w:rsidRPr="00074657">
              <w:rPr>
                <w:rFonts w:asciiTheme="minorHAnsi" w:hAnsiTheme="minorHAnsi" w:cstheme="minorHAnsi"/>
                <w:szCs w:val="20"/>
                <w:lang w:val="tr-TR"/>
              </w:rPr>
              <w:t xml:space="preserve">challenges </w:t>
            </w:r>
            <w:r>
              <w:rPr>
                <w:rFonts w:asciiTheme="minorHAnsi" w:hAnsiTheme="minorHAnsi" w:cstheme="minorHAnsi"/>
                <w:szCs w:val="20"/>
                <w:lang w:val="tr-TR"/>
              </w:rPr>
              <w:t xml:space="preserve">on which </w:t>
            </w:r>
            <w:r w:rsidRPr="00074657">
              <w:rPr>
                <w:rFonts w:asciiTheme="minorHAnsi" w:hAnsiTheme="minorHAnsi" w:cstheme="minorHAnsi"/>
                <w:szCs w:val="20"/>
                <w:lang w:val="tr-TR"/>
              </w:rPr>
              <w:t>they</w:t>
            </w:r>
            <w:r>
              <w:rPr>
                <w:rFonts w:asciiTheme="minorHAnsi" w:hAnsiTheme="minorHAnsi" w:cstheme="minorHAnsi"/>
                <w:szCs w:val="20"/>
                <w:lang w:val="tr-TR"/>
              </w:rPr>
              <w:t xml:space="preserve"> are meant to generate learning</w:t>
            </w:r>
            <w:r w:rsidRPr="00074657">
              <w:rPr>
                <w:rFonts w:asciiTheme="minorHAnsi" w:hAnsiTheme="minorHAnsi" w:cstheme="minorHAnsi"/>
                <w:szCs w:val="20"/>
                <w:lang w:val="tr-TR"/>
              </w:rPr>
              <w:t xml:space="preserve"> </w:t>
            </w:r>
          </w:p>
          <w:p w14:paraId="7BFA09D7" w14:textId="27EEC4DD" w:rsidR="00E6445D" w:rsidRPr="00247A5C" w:rsidRDefault="00E6445D" w:rsidP="00247A5C">
            <w:pPr>
              <w:contextualSpacing/>
              <w:textAlignment w:val="baseline"/>
              <w:rPr>
                <w:rFonts w:cs="Calibri"/>
              </w:rPr>
            </w:pPr>
          </w:p>
        </w:tc>
      </w:tr>
      <w:tr w:rsidR="00AB17C3" w14:paraId="7BFA09DB" w14:textId="77777777" w:rsidTr="00827325">
        <w:tc>
          <w:tcPr>
            <w:tcW w:w="10800" w:type="dxa"/>
          </w:tcPr>
          <w:p w14:paraId="6BDB0EF2" w14:textId="0C589360" w:rsidR="00247A5C" w:rsidRPr="00074657" w:rsidRDefault="00247A5C" w:rsidP="00247A5C">
            <w:pPr>
              <w:spacing w:line="293" w:lineRule="atLeast"/>
              <w:textAlignment w:val="baseline"/>
              <w:rPr>
                <w:rFonts w:asciiTheme="minorHAnsi" w:hAnsiTheme="minorHAnsi" w:cstheme="minorHAnsi"/>
                <w:b/>
                <w:szCs w:val="20"/>
                <w:u w:val="single"/>
                <w:lang w:val="tr-TR"/>
              </w:rPr>
            </w:pPr>
            <w:r>
              <w:rPr>
                <w:rFonts w:asciiTheme="minorHAnsi" w:hAnsiTheme="minorHAnsi" w:cstheme="minorHAnsi"/>
                <w:b/>
                <w:szCs w:val="20"/>
                <w:u w:val="single"/>
                <w:lang w:val="tr-TR"/>
              </w:rPr>
              <w:t>Management of prototype experiments for sustainable development challenges</w:t>
            </w:r>
          </w:p>
          <w:p w14:paraId="4DD94789" w14:textId="056E2946" w:rsidR="00247A5C" w:rsidRPr="00074657" w:rsidRDefault="00D97C05" w:rsidP="00247A5C">
            <w:pPr>
              <w:numPr>
                <w:ilvl w:val="0"/>
                <w:numId w:val="18"/>
              </w:numPr>
              <w:spacing w:line="293" w:lineRule="atLeast"/>
              <w:textAlignment w:val="baseline"/>
              <w:rPr>
                <w:rFonts w:asciiTheme="minorHAnsi" w:hAnsiTheme="minorHAnsi" w:cstheme="minorHAnsi"/>
                <w:szCs w:val="20"/>
                <w:lang w:val="tr-TR"/>
              </w:rPr>
            </w:pPr>
            <w:r>
              <w:rPr>
                <w:rFonts w:asciiTheme="minorHAnsi" w:hAnsiTheme="minorHAnsi" w:cstheme="minorHAnsi"/>
                <w:szCs w:val="20"/>
                <w:lang w:val="tr-TR"/>
              </w:rPr>
              <w:t xml:space="preserve">Collaborate with UNDP colleagues and stakeholders on </w:t>
            </w:r>
            <w:r w:rsidR="00247A5C">
              <w:rPr>
                <w:rFonts w:asciiTheme="minorHAnsi" w:hAnsiTheme="minorHAnsi" w:cstheme="minorHAnsi"/>
                <w:szCs w:val="20"/>
                <w:lang w:val="tr-TR"/>
              </w:rPr>
              <w:t xml:space="preserve">the design of </w:t>
            </w:r>
            <w:r w:rsidR="00247A5C" w:rsidRPr="00074657">
              <w:rPr>
                <w:rFonts w:asciiTheme="minorHAnsi" w:hAnsiTheme="minorHAnsi" w:cstheme="minorHAnsi"/>
                <w:szCs w:val="20"/>
                <w:lang w:val="tr-TR"/>
              </w:rPr>
              <w:t>experiment</w:t>
            </w:r>
            <w:r w:rsidR="00247A5C">
              <w:rPr>
                <w:rFonts w:asciiTheme="minorHAnsi" w:hAnsiTheme="minorHAnsi" w:cstheme="minorHAnsi"/>
                <w:szCs w:val="20"/>
                <w:lang w:val="tr-TR"/>
              </w:rPr>
              <w:t>s</w:t>
            </w:r>
            <w:r w:rsidR="00247A5C" w:rsidRPr="00074657">
              <w:rPr>
                <w:rFonts w:asciiTheme="minorHAnsi" w:hAnsiTheme="minorHAnsi" w:cstheme="minorHAnsi"/>
                <w:szCs w:val="20"/>
                <w:lang w:val="tr-TR"/>
              </w:rPr>
              <w:t xml:space="preserve"> across </w:t>
            </w:r>
            <w:r w:rsidR="00247A5C">
              <w:rPr>
                <w:rFonts w:asciiTheme="minorHAnsi" w:hAnsiTheme="minorHAnsi" w:cstheme="minorHAnsi"/>
                <w:szCs w:val="20"/>
                <w:lang w:val="tr-TR"/>
              </w:rPr>
              <w:t>to</w:t>
            </w:r>
            <w:r w:rsidR="00247A5C" w:rsidRPr="00074657">
              <w:rPr>
                <w:rFonts w:asciiTheme="minorHAnsi" w:hAnsiTheme="minorHAnsi" w:cstheme="minorHAnsi"/>
                <w:szCs w:val="20"/>
                <w:lang w:val="tr-TR"/>
              </w:rPr>
              <w:t xml:space="preserve"> validate the hypotheses and test the effectiveness of identified prototypes, including (but not limit to) defining variables, formulating hypotheses, and coordinating experimental protocols</w:t>
            </w:r>
          </w:p>
          <w:p w14:paraId="239A39A6" w14:textId="77777777" w:rsidR="00247A5C" w:rsidRPr="00074657" w:rsidRDefault="00247A5C" w:rsidP="00247A5C">
            <w:pPr>
              <w:numPr>
                <w:ilvl w:val="0"/>
                <w:numId w:val="18"/>
              </w:numPr>
              <w:spacing w:line="293" w:lineRule="atLeast"/>
              <w:textAlignment w:val="baseline"/>
              <w:rPr>
                <w:rFonts w:asciiTheme="minorHAnsi" w:hAnsiTheme="minorHAnsi" w:cstheme="minorHAnsi"/>
                <w:szCs w:val="20"/>
                <w:lang w:val="tr-TR"/>
              </w:rPr>
            </w:pPr>
            <w:r w:rsidRPr="00074657">
              <w:rPr>
                <w:rFonts w:asciiTheme="minorHAnsi" w:hAnsiTheme="minorHAnsi" w:cstheme="minorHAnsi"/>
                <w:szCs w:val="20"/>
                <w:lang w:val="tr-TR"/>
              </w:rPr>
              <w:t>Develop a framework to capture the learning from the experiments in such a way that it favours critical reflection and rapid adaptation over static reporting</w:t>
            </w:r>
          </w:p>
          <w:p w14:paraId="6EA257D7" w14:textId="31CCFF04" w:rsidR="00247A5C" w:rsidRDefault="00247A5C" w:rsidP="00247A5C">
            <w:pPr>
              <w:numPr>
                <w:ilvl w:val="0"/>
                <w:numId w:val="18"/>
              </w:numPr>
              <w:spacing w:line="293" w:lineRule="atLeast"/>
              <w:textAlignment w:val="baseline"/>
              <w:rPr>
                <w:rFonts w:asciiTheme="minorHAnsi" w:hAnsiTheme="minorHAnsi" w:cstheme="minorHAnsi"/>
                <w:szCs w:val="20"/>
                <w:lang w:val="tr-TR"/>
              </w:rPr>
            </w:pPr>
            <w:r w:rsidRPr="00074657">
              <w:rPr>
                <w:rFonts w:asciiTheme="minorHAnsi" w:hAnsiTheme="minorHAnsi" w:cstheme="minorHAnsi"/>
                <w:szCs w:val="20"/>
                <w:lang w:val="tr-TR"/>
              </w:rPr>
              <w:t>Provide</w:t>
            </w:r>
            <w:r>
              <w:rPr>
                <w:rFonts w:asciiTheme="minorHAnsi" w:hAnsiTheme="minorHAnsi" w:cstheme="minorHAnsi"/>
                <w:szCs w:val="20"/>
                <w:lang w:val="tr-TR"/>
              </w:rPr>
              <w:t xml:space="preserve"> technical guidance for </w:t>
            </w:r>
            <w:r w:rsidRPr="00074657">
              <w:rPr>
                <w:rFonts w:asciiTheme="minorHAnsi" w:hAnsiTheme="minorHAnsi" w:cstheme="minorHAnsi"/>
                <w:szCs w:val="20"/>
                <w:lang w:val="tr-TR"/>
              </w:rPr>
              <w:t>experiment design, roll-out and validation based on the experiment conditions, resources available, and requirements</w:t>
            </w:r>
          </w:p>
          <w:p w14:paraId="20600789" w14:textId="57CB2FF2" w:rsidR="00247A5C" w:rsidRPr="00074657" w:rsidRDefault="00247A5C" w:rsidP="00247A5C">
            <w:pPr>
              <w:numPr>
                <w:ilvl w:val="0"/>
                <w:numId w:val="18"/>
              </w:numPr>
              <w:spacing w:line="293" w:lineRule="atLeast"/>
              <w:textAlignment w:val="baseline"/>
              <w:rPr>
                <w:rFonts w:asciiTheme="minorHAnsi" w:hAnsiTheme="minorHAnsi" w:cstheme="minorHAnsi"/>
                <w:szCs w:val="20"/>
                <w:lang w:val="tr-TR"/>
              </w:rPr>
            </w:pPr>
            <w:r>
              <w:rPr>
                <w:rFonts w:asciiTheme="minorHAnsi" w:hAnsiTheme="minorHAnsi" w:cstheme="minorHAnsi"/>
                <w:szCs w:val="20"/>
                <w:lang w:val="tr-TR"/>
              </w:rPr>
              <w:t>Proactively manage risks within experiments including those related to ethics and privacy</w:t>
            </w:r>
          </w:p>
          <w:p w14:paraId="7BFA09DA" w14:textId="63C9FC0A" w:rsidR="00AE312B" w:rsidRPr="00247A5C" w:rsidRDefault="00247A5C" w:rsidP="00247A5C">
            <w:pPr>
              <w:numPr>
                <w:ilvl w:val="0"/>
                <w:numId w:val="18"/>
              </w:numPr>
              <w:spacing w:line="293" w:lineRule="atLeast"/>
              <w:textAlignment w:val="baseline"/>
              <w:rPr>
                <w:rFonts w:asciiTheme="minorHAnsi" w:hAnsiTheme="minorHAnsi" w:cstheme="minorHAnsi"/>
                <w:szCs w:val="20"/>
                <w:lang w:val="tr-TR"/>
              </w:rPr>
            </w:pPr>
            <w:r w:rsidRPr="00074657">
              <w:rPr>
                <w:rFonts w:asciiTheme="minorHAnsi" w:hAnsiTheme="minorHAnsi" w:cstheme="minorHAnsi"/>
                <w:szCs w:val="20"/>
                <w:lang w:val="tr-TR"/>
              </w:rPr>
              <w:t xml:space="preserve">Examine the results from the testing of prototypes and translate them into </w:t>
            </w:r>
            <w:r w:rsidR="00D97C05">
              <w:rPr>
                <w:rFonts w:asciiTheme="minorHAnsi" w:hAnsiTheme="minorHAnsi" w:cstheme="minorHAnsi"/>
                <w:szCs w:val="20"/>
                <w:lang w:val="tr-TR"/>
              </w:rPr>
              <w:t xml:space="preserve">proposals informing </w:t>
            </w:r>
            <w:r w:rsidRPr="00074657">
              <w:rPr>
                <w:rFonts w:asciiTheme="minorHAnsi" w:hAnsiTheme="minorHAnsi" w:cstheme="minorHAnsi"/>
                <w:szCs w:val="20"/>
                <w:lang w:val="tr-TR"/>
              </w:rPr>
              <w:t>programmatic decisions on next steps and implications for improvement</w:t>
            </w:r>
            <w:r>
              <w:rPr>
                <w:rFonts w:asciiTheme="minorHAnsi" w:hAnsiTheme="minorHAnsi" w:cstheme="minorHAnsi"/>
                <w:szCs w:val="20"/>
                <w:lang w:val="tr-TR"/>
              </w:rPr>
              <w:t xml:space="preserve">, spin offs </w:t>
            </w:r>
            <w:r w:rsidRPr="00074657">
              <w:rPr>
                <w:rFonts w:asciiTheme="minorHAnsi" w:hAnsiTheme="minorHAnsi" w:cstheme="minorHAnsi"/>
                <w:szCs w:val="20"/>
                <w:lang w:val="tr-TR"/>
              </w:rPr>
              <w:t>and</w:t>
            </w:r>
            <w:r>
              <w:rPr>
                <w:rFonts w:asciiTheme="minorHAnsi" w:hAnsiTheme="minorHAnsi" w:cstheme="minorHAnsi"/>
                <w:szCs w:val="20"/>
                <w:lang w:val="tr-TR"/>
              </w:rPr>
              <w:t xml:space="preserve"> </w:t>
            </w:r>
            <w:r w:rsidRPr="00074657">
              <w:rPr>
                <w:rFonts w:asciiTheme="minorHAnsi" w:hAnsiTheme="minorHAnsi" w:cstheme="minorHAnsi"/>
                <w:szCs w:val="20"/>
                <w:lang w:val="tr-TR"/>
              </w:rPr>
              <w:t>scaling-u</w:t>
            </w:r>
            <w:r>
              <w:rPr>
                <w:rFonts w:asciiTheme="minorHAnsi" w:hAnsiTheme="minorHAnsi" w:cstheme="minorHAnsi"/>
                <w:szCs w:val="20"/>
                <w:lang w:val="tr-TR"/>
              </w:rPr>
              <w:t>p</w:t>
            </w:r>
            <w:r w:rsidR="00D97C05">
              <w:rPr>
                <w:rFonts w:asciiTheme="minorHAnsi" w:hAnsiTheme="minorHAnsi" w:cstheme="minorHAnsi"/>
                <w:szCs w:val="20"/>
                <w:lang w:val="tr-TR"/>
              </w:rPr>
              <w:t>,</w:t>
            </w:r>
            <w:r>
              <w:rPr>
                <w:rFonts w:asciiTheme="minorHAnsi" w:hAnsiTheme="minorHAnsi" w:cstheme="minorHAnsi"/>
                <w:szCs w:val="20"/>
                <w:lang w:val="tr-TR"/>
              </w:rPr>
              <w:t xml:space="preserve"> where warrented. </w:t>
            </w:r>
          </w:p>
        </w:tc>
      </w:tr>
      <w:tr w:rsidR="00AB17C3" w14:paraId="7BFA09DF" w14:textId="77777777" w:rsidTr="00827325">
        <w:tc>
          <w:tcPr>
            <w:tcW w:w="10800" w:type="dxa"/>
          </w:tcPr>
          <w:p w14:paraId="40FFFC5A" w14:textId="23BDA2A5" w:rsidR="00247A5C" w:rsidRPr="00247A5C" w:rsidRDefault="00247A5C" w:rsidP="00247A5C">
            <w:pPr>
              <w:spacing w:line="293" w:lineRule="atLeast"/>
              <w:textAlignment w:val="baseline"/>
              <w:rPr>
                <w:rFonts w:asciiTheme="minorHAnsi" w:hAnsiTheme="minorHAnsi" w:cstheme="minorHAnsi"/>
                <w:b/>
                <w:szCs w:val="20"/>
                <w:u w:val="single"/>
                <w:lang w:val="tr-TR"/>
              </w:rPr>
            </w:pPr>
            <w:r>
              <w:rPr>
                <w:rFonts w:asciiTheme="minorHAnsi" w:hAnsiTheme="minorHAnsi" w:cstheme="minorHAnsi"/>
                <w:b/>
                <w:szCs w:val="20"/>
                <w:u w:val="single"/>
                <w:lang w:val="tr-TR"/>
              </w:rPr>
              <w:t>Working out Loud</w:t>
            </w:r>
          </w:p>
          <w:p w14:paraId="2E8608DE" w14:textId="180CE027" w:rsidR="00247A5C" w:rsidRDefault="00247A5C" w:rsidP="00247A5C">
            <w:pPr>
              <w:pStyle w:val="PargrafodaLista"/>
              <w:numPr>
                <w:ilvl w:val="0"/>
                <w:numId w:val="27"/>
              </w:numPr>
              <w:spacing w:line="293" w:lineRule="atLeast"/>
              <w:textAlignment w:val="baseline"/>
              <w:rPr>
                <w:rFonts w:asciiTheme="minorHAnsi" w:hAnsiTheme="minorHAnsi" w:cstheme="minorHAnsi"/>
                <w:szCs w:val="20"/>
                <w:lang w:val="tr-TR"/>
              </w:rPr>
            </w:pPr>
            <w:r w:rsidRPr="00247A5C">
              <w:rPr>
                <w:rFonts w:asciiTheme="minorHAnsi" w:hAnsiTheme="minorHAnsi" w:cstheme="minorHAnsi"/>
                <w:szCs w:val="20"/>
                <w:lang w:val="tr-TR"/>
              </w:rPr>
              <w:lastRenderedPageBreak/>
              <w:t xml:space="preserve">Proactively use blog and social media to ahare findings from the portfolio implementation </w:t>
            </w:r>
          </w:p>
          <w:p w14:paraId="10B5C647" w14:textId="77777777" w:rsidR="00247A5C" w:rsidRDefault="00247A5C" w:rsidP="00247A5C">
            <w:pPr>
              <w:pStyle w:val="PargrafodaLista"/>
              <w:numPr>
                <w:ilvl w:val="0"/>
                <w:numId w:val="27"/>
              </w:numPr>
              <w:spacing w:line="293" w:lineRule="atLeast"/>
              <w:textAlignment w:val="baseline"/>
              <w:rPr>
                <w:rFonts w:asciiTheme="minorHAnsi" w:hAnsiTheme="minorHAnsi" w:cstheme="minorHAnsi"/>
                <w:szCs w:val="20"/>
                <w:lang w:val="tr-TR"/>
              </w:rPr>
            </w:pPr>
            <w:r w:rsidRPr="00247A5C">
              <w:rPr>
                <w:rFonts w:asciiTheme="minorHAnsi" w:hAnsiTheme="minorHAnsi" w:cstheme="minorHAnsi"/>
                <w:szCs w:val="20"/>
                <w:lang w:val="tr-TR"/>
              </w:rPr>
              <w:t xml:space="preserve">Help </w:t>
            </w:r>
            <w:r>
              <w:rPr>
                <w:rFonts w:asciiTheme="minorHAnsi" w:hAnsiTheme="minorHAnsi" w:cstheme="minorHAnsi"/>
                <w:szCs w:val="20"/>
                <w:lang w:val="tr-TR"/>
              </w:rPr>
              <w:t xml:space="preserve">UNDP and partners </w:t>
            </w:r>
            <w:r w:rsidRPr="00247A5C">
              <w:rPr>
                <w:rFonts w:asciiTheme="minorHAnsi" w:hAnsiTheme="minorHAnsi" w:cstheme="minorHAnsi"/>
                <w:szCs w:val="20"/>
                <w:lang w:val="tr-TR"/>
              </w:rPr>
              <w:t xml:space="preserve">disseminate insights from </w:t>
            </w:r>
            <w:r>
              <w:rPr>
                <w:rFonts w:asciiTheme="minorHAnsi" w:hAnsiTheme="minorHAnsi" w:cstheme="minorHAnsi"/>
                <w:szCs w:val="20"/>
                <w:lang w:val="tr-TR"/>
              </w:rPr>
              <w:t xml:space="preserve">Accelerator lab </w:t>
            </w:r>
            <w:r w:rsidRPr="00247A5C">
              <w:rPr>
                <w:rFonts w:asciiTheme="minorHAnsi" w:hAnsiTheme="minorHAnsi" w:cstheme="minorHAnsi"/>
                <w:szCs w:val="20"/>
                <w:lang w:val="tr-TR"/>
              </w:rPr>
              <w:t>experiments via social media platforms as a way to regularly reflect and engage with external audiences.</w:t>
            </w:r>
          </w:p>
          <w:p w14:paraId="3A09D2ED" w14:textId="77777777" w:rsidR="00247A5C" w:rsidRDefault="00247A5C" w:rsidP="00247A5C">
            <w:pPr>
              <w:pStyle w:val="PargrafodaLista"/>
              <w:numPr>
                <w:ilvl w:val="0"/>
                <w:numId w:val="27"/>
              </w:numPr>
              <w:spacing w:line="293" w:lineRule="atLeast"/>
              <w:textAlignment w:val="baseline"/>
              <w:rPr>
                <w:rFonts w:asciiTheme="minorHAnsi" w:hAnsiTheme="minorHAnsi" w:cstheme="minorHAnsi"/>
                <w:szCs w:val="20"/>
                <w:lang w:val="tr-TR"/>
              </w:rPr>
            </w:pPr>
            <w:r w:rsidRPr="00247A5C">
              <w:rPr>
                <w:rFonts w:asciiTheme="minorHAnsi" w:hAnsiTheme="minorHAnsi" w:cstheme="minorHAnsi"/>
                <w:szCs w:val="20"/>
                <w:lang w:val="tr-TR"/>
              </w:rPr>
              <w:t xml:space="preserve">Liaise with </w:t>
            </w:r>
            <w:r>
              <w:rPr>
                <w:rFonts w:asciiTheme="minorHAnsi" w:hAnsiTheme="minorHAnsi" w:cstheme="minorHAnsi"/>
                <w:szCs w:val="20"/>
                <w:lang w:val="tr-TR"/>
              </w:rPr>
              <w:t xml:space="preserve">UNDP’s global </w:t>
            </w:r>
            <w:r w:rsidRPr="00247A5C">
              <w:rPr>
                <w:rFonts w:asciiTheme="minorHAnsi" w:hAnsiTheme="minorHAnsi" w:cstheme="minorHAnsi"/>
                <w:szCs w:val="20"/>
                <w:lang w:val="tr-TR"/>
              </w:rPr>
              <w:t xml:space="preserve">Accelerator Lab network and share learnings and insights from the country-specific experience </w:t>
            </w:r>
          </w:p>
          <w:p w14:paraId="354C7884" w14:textId="77777777" w:rsidR="00247A5C" w:rsidRDefault="00247A5C" w:rsidP="00247A5C">
            <w:pPr>
              <w:pStyle w:val="PargrafodaLista"/>
              <w:numPr>
                <w:ilvl w:val="0"/>
                <w:numId w:val="27"/>
              </w:numPr>
              <w:spacing w:line="293" w:lineRule="atLeast"/>
              <w:textAlignment w:val="baseline"/>
              <w:rPr>
                <w:rFonts w:asciiTheme="minorHAnsi" w:hAnsiTheme="minorHAnsi" w:cstheme="minorHAnsi"/>
                <w:szCs w:val="20"/>
                <w:lang w:val="tr-TR"/>
              </w:rPr>
            </w:pPr>
            <w:r w:rsidRPr="00247A5C">
              <w:rPr>
                <w:rFonts w:asciiTheme="minorHAnsi" w:hAnsiTheme="minorHAnsi" w:cstheme="minorHAnsi"/>
                <w:szCs w:val="20"/>
                <w:lang w:val="tr-TR"/>
              </w:rPr>
              <w:t xml:space="preserve">Jointly with the CO, support </w:t>
            </w:r>
            <w:r>
              <w:rPr>
                <w:rFonts w:asciiTheme="minorHAnsi" w:hAnsiTheme="minorHAnsi" w:cstheme="minorHAnsi"/>
                <w:szCs w:val="20"/>
                <w:lang w:val="tr-TR"/>
              </w:rPr>
              <w:t>lab partners</w:t>
            </w:r>
            <w:r w:rsidRPr="00247A5C">
              <w:rPr>
                <w:rFonts w:asciiTheme="minorHAnsi" w:hAnsiTheme="minorHAnsi" w:cstheme="minorHAnsi"/>
                <w:szCs w:val="20"/>
                <w:lang w:val="tr-TR"/>
              </w:rPr>
              <w:t xml:space="preserve"> to develop an emerging pipeline of new initiatives, support other activities related to the design and operation of the Lab</w:t>
            </w:r>
          </w:p>
          <w:p w14:paraId="713FBA52" w14:textId="19ADD84B" w:rsidR="00247A5C" w:rsidRDefault="00464985" w:rsidP="00247A5C">
            <w:pPr>
              <w:pStyle w:val="PargrafodaLista"/>
              <w:numPr>
                <w:ilvl w:val="0"/>
                <w:numId w:val="27"/>
              </w:numPr>
              <w:spacing w:line="293" w:lineRule="atLeast"/>
              <w:textAlignment w:val="baseline"/>
              <w:rPr>
                <w:rFonts w:asciiTheme="minorHAnsi" w:hAnsiTheme="minorHAnsi" w:cstheme="minorHAnsi"/>
                <w:szCs w:val="20"/>
                <w:lang w:val="tr-TR"/>
              </w:rPr>
            </w:pPr>
            <w:r w:rsidRPr="00247A5C">
              <w:rPr>
                <w:rFonts w:asciiTheme="minorHAnsi" w:hAnsiTheme="minorHAnsi" w:cstheme="minorHAnsi"/>
                <w:szCs w:val="20"/>
                <w:lang w:val="tr-TR"/>
              </w:rPr>
              <w:t>Design and deliver</w:t>
            </w:r>
            <w:r w:rsidR="00247A5C" w:rsidRPr="00247A5C">
              <w:rPr>
                <w:rFonts w:asciiTheme="minorHAnsi" w:hAnsiTheme="minorHAnsi" w:cstheme="minorHAnsi"/>
                <w:szCs w:val="20"/>
                <w:lang w:val="tr-TR"/>
              </w:rPr>
              <w:t xml:space="preserve"> engaging and meaningful methods for reflection on learning from experiments </w:t>
            </w:r>
          </w:p>
          <w:p w14:paraId="3D4F6773" w14:textId="1B295A6B" w:rsidR="00247A5C" w:rsidRPr="00247A5C" w:rsidRDefault="00247A5C" w:rsidP="00247A5C">
            <w:pPr>
              <w:numPr>
                <w:ilvl w:val="0"/>
                <w:numId w:val="27"/>
              </w:numPr>
              <w:textAlignment w:val="baseline"/>
              <w:rPr>
                <w:rFonts w:asciiTheme="minorHAnsi" w:hAnsiTheme="minorHAnsi" w:cstheme="minorHAnsi"/>
                <w:szCs w:val="20"/>
                <w:lang w:val="tr-TR"/>
              </w:rPr>
            </w:pPr>
            <w:r w:rsidRPr="00D225F3">
              <w:rPr>
                <w:rFonts w:asciiTheme="minorHAnsi" w:hAnsiTheme="minorHAnsi" w:cstheme="minorHAnsi"/>
                <w:szCs w:val="20"/>
                <w:lang w:val="tr-TR"/>
              </w:rPr>
              <w:t xml:space="preserve">Proactively use blog posts and social media to share insights, attract partners and help position </w:t>
            </w:r>
            <w:r>
              <w:rPr>
                <w:rFonts w:asciiTheme="minorHAnsi" w:hAnsiTheme="minorHAnsi" w:cstheme="minorHAnsi"/>
                <w:szCs w:val="20"/>
                <w:lang w:val="tr-TR"/>
              </w:rPr>
              <w:t>Accelerator Lab</w:t>
            </w:r>
            <w:r w:rsidRPr="00D225F3">
              <w:rPr>
                <w:rFonts w:asciiTheme="minorHAnsi" w:hAnsiTheme="minorHAnsi" w:cstheme="minorHAnsi"/>
                <w:szCs w:val="20"/>
                <w:lang w:val="tr-TR"/>
              </w:rPr>
              <w:t xml:space="preserve"> at the forefront of the exploration of new trends. </w:t>
            </w:r>
            <w:r>
              <w:rPr>
                <w:rFonts w:asciiTheme="minorHAnsi" w:hAnsiTheme="minorHAnsi" w:cstheme="minorHAnsi"/>
                <w:szCs w:val="20"/>
                <w:lang w:val="tr-TR"/>
              </w:rPr>
              <w:t xml:space="preserve"> </w:t>
            </w:r>
          </w:p>
          <w:p w14:paraId="479A2CD9" w14:textId="742602A0" w:rsidR="00464985" w:rsidRPr="00247A5C" w:rsidRDefault="00464985" w:rsidP="00247A5C">
            <w:pPr>
              <w:pStyle w:val="PargrafodaLista"/>
              <w:numPr>
                <w:ilvl w:val="0"/>
                <w:numId w:val="27"/>
              </w:numPr>
              <w:spacing w:line="293" w:lineRule="atLeast"/>
              <w:textAlignment w:val="baseline"/>
              <w:rPr>
                <w:rFonts w:asciiTheme="minorHAnsi" w:hAnsiTheme="minorHAnsi" w:cstheme="minorHAnsi"/>
                <w:szCs w:val="20"/>
                <w:lang w:val="tr-TR"/>
              </w:rPr>
            </w:pPr>
            <w:r w:rsidRPr="00247A5C">
              <w:rPr>
                <w:rFonts w:asciiTheme="minorHAnsi" w:hAnsiTheme="minorHAnsi" w:cstheme="minorHAnsi"/>
                <w:szCs w:val="20"/>
                <w:lang w:val="tr-TR"/>
              </w:rPr>
              <w:t>Lead other activities related to the design and operations of the Accelerator Lab</w:t>
            </w:r>
          </w:p>
          <w:p w14:paraId="7BFA09DE" w14:textId="2054EDD3" w:rsidR="00AE312B" w:rsidRPr="00AE312B" w:rsidRDefault="00AE312B" w:rsidP="00464985">
            <w:pPr>
              <w:shd w:val="clear" w:color="auto" w:fill="FFFFFF"/>
              <w:rPr>
                <w:rFonts w:cs="Calibri"/>
                <w:b/>
              </w:rPr>
            </w:pPr>
          </w:p>
        </w:tc>
      </w:tr>
      <w:tr w:rsidR="00AB17C3" w14:paraId="7BFA09E1" w14:textId="77777777" w:rsidTr="00827325">
        <w:tc>
          <w:tcPr>
            <w:tcW w:w="10800" w:type="dxa"/>
          </w:tcPr>
          <w:p w14:paraId="6108BD59" w14:textId="6E320EC9" w:rsidR="00247A5C" w:rsidRPr="00247A5C" w:rsidRDefault="00247A5C" w:rsidP="00247A5C">
            <w:pPr>
              <w:pStyle w:val="NormalWeb"/>
              <w:numPr>
                <w:ilvl w:val="1"/>
                <w:numId w:val="23"/>
              </w:numPr>
              <w:spacing w:before="0" w:beforeAutospacing="0" w:after="0" w:afterAutospacing="0"/>
              <w:jc w:val="both"/>
              <w:rPr>
                <w:rFonts w:asciiTheme="minorHAnsi" w:hAnsiTheme="minorHAnsi" w:cstheme="minorHAnsi"/>
                <w:b/>
                <w:sz w:val="20"/>
                <w:szCs w:val="20"/>
                <w:u w:val="single"/>
              </w:rPr>
            </w:pPr>
            <w:r w:rsidRPr="005F0C6E">
              <w:rPr>
                <w:rFonts w:asciiTheme="minorHAnsi" w:hAnsiTheme="minorHAnsi" w:cstheme="minorHAnsi"/>
                <w:b/>
                <w:sz w:val="20"/>
                <w:szCs w:val="20"/>
                <w:u w:val="single"/>
              </w:rPr>
              <w:lastRenderedPageBreak/>
              <w:t>Organizational learning</w:t>
            </w:r>
            <w:r>
              <w:rPr>
                <w:rFonts w:asciiTheme="minorHAnsi" w:hAnsiTheme="minorHAnsi" w:cstheme="minorHAnsi"/>
                <w:b/>
                <w:sz w:val="20"/>
                <w:szCs w:val="20"/>
                <w:u w:val="single"/>
              </w:rPr>
              <w:t xml:space="preserve">, working out loud and grafting experimentation onto </w:t>
            </w:r>
            <w:proofErr w:type="gramStart"/>
            <w:r w:rsidRPr="005F0C6E">
              <w:rPr>
                <w:rFonts w:asciiTheme="minorHAnsi" w:hAnsiTheme="minorHAnsi" w:cstheme="minorHAnsi"/>
                <w:b/>
                <w:sz w:val="20"/>
                <w:szCs w:val="20"/>
                <w:u w:val="single"/>
              </w:rPr>
              <w:t xml:space="preserve">the </w:t>
            </w:r>
            <w:r>
              <w:rPr>
                <w:rFonts w:asciiTheme="minorHAnsi" w:hAnsiTheme="minorHAnsi" w:cstheme="minorHAnsi"/>
                <w:b/>
                <w:sz w:val="20"/>
                <w:szCs w:val="20"/>
                <w:u w:val="single"/>
              </w:rPr>
              <w:t xml:space="preserve"> core</w:t>
            </w:r>
            <w:proofErr w:type="gramEnd"/>
            <w:r>
              <w:rPr>
                <w:rFonts w:asciiTheme="minorHAnsi" w:hAnsiTheme="minorHAnsi" w:cstheme="minorHAnsi"/>
                <w:b/>
                <w:sz w:val="20"/>
                <w:szCs w:val="20"/>
                <w:u w:val="single"/>
              </w:rPr>
              <w:t xml:space="preserve"> business of UNDP</w:t>
            </w:r>
          </w:p>
          <w:p w14:paraId="09F51659" w14:textId="77777777" w:rsidR="00247A5C" w:rsidRPr="00074657" w:rsidRDefault="00247A5C" w:rsidP="00247A5C">
            <w:pPr>
              <w:numPr>
                <w:ilvl w:val="0"/>
                <w:numId w:val="29"/>
              </w:numPr>
              <w:spacing w:line="293" w:lineRule="atLeast"/>
              <w:textAlignment w:val="baseline"/>
              <w:rPr>
                <w:rFonts w:asciiTheme="minorHAnsi" w:hAnsiTheme="minorHAnsi" w:cstheme="minorHAnsi"/>
                <w:szCs w:val="20"/>
                <w:lang w:val="tr-TR"/>
              </w:rPr>
            </w:pPr>
            <w:r w:rsidRPr="00074657">
              <w:rPr>
                <w:rFonts w:asciiTheme="minorHAnsi" w:hAnsiTheme="minorHAnsi" w:cstheme="minorHAnsi"/>
                <w:szCs w:val="20"/>
                <w:lang w:val="tr-TR"/>
              </w:rPr>
              <w:t>Help embed a portfolio logic in clients’ work</w:t>
            </w:r>
            <w:r>
              <w:rPr>
                <w:rFonts w:asciiTheme="minorHAnsi" w:hAnsiTheme="minorHAnsi" w:cstheme="minorHAnsi"/>
                <w:szCs w:val="20"/>
                <w:lang w:val="tr-TR"/>
              </w:rPr>
              <w:t xml:space="preserve"> including the existing UNDP Country Programme (as determined and agreed with the senior management) </w:t>
            </w:r>
          </w:p>
          <w:p w14:paraId="1A6704D0" w14:textId="77777777" w:rsidR="00247A5C" w:rsidRDefault="00247A5C" w:rsidP="00247A5C">
            <w:pPr>
              <w:numPr>
                <w:ilvl w:val="0"/>
                <w:numId w:val="29"/>
              </w:numPr>
              <w:spacing w:line="293" w:lineRule="atLeast"/>
              <w:textAlignment w:val="baseline"/>
              <w:rPr>
                <w:rFonts w:asciiTheme="minorHAnsi" w:hAnsiTheme="minorHAnsi" w:cstheme="minorHAnsi"/>
                <w:szCs w:val="20"/>
                <w:lang w:val="tr-TR"/>
              </w:rPr>
            </w:pPr>
            <w:r w:rsidRPr="00074657">
              <w:rPr>
                <w:rFonts w:asciiTheme="minorHAnsi" w:hAnsiTheme="minorHAnsi" w:cstheme="minorHAnsi"/>
                <w:szCs w:val="20"/>
                <w:lang w:val="tr-TR"/>
              </w:rPr>
              <w:t>Working with clients to encourage reflection and capturing of insights from individual experiments, as they related to the overall portfolio logic</w:t>
            </w:r>
          </w:p>
          <w:p w14:paraId="7D30670A" w14:textId="4BA52BA6" w:rsidR="00247A5C" w:rsidRDefault="00247A5C" w:rsidP="00247A5C">
            <w:pPr>
              <w:numPr>
                <w:ilvl w:val="0"/>
                <w:numId w:val="29"/>
              </w:numPr>
              <w:spacing w:line="293" w:lineRule="atLeast"/>
              <w:textAlignment w:val="baseline"/>
              <w:rPr>
                <w:rFonts w:asciiTheme="minorHAnsi" w:hAnsiTheme="minorHAnsi" w:cstheme="minorHAnsi"/>
                <w:szCs w:val="20"/>
                <w:lang w:val="tr-TR"/>
              </w:rPr>
            </w:pPr>
            <w:r w:rsidRPr="00074657">
              <w:rPr>
                <w:rFonts w:asciiTheme="minorHAnsi" w:hAnsiTheme="minorHAnsi" w:cstheme="minorHAnsi"/>
                <w:szCs w:val="20"/>
                <w:lang w:val="tr-TR"/>
              </w:rPr>
              <w:t>Provide technical consultation and training for</w:t>
            </w:r>
            <w:r>
              <w:rPr>
                <w:rFonts w:asciiTheme="minorHAnsi" w:hAnsiTheme="minorHAnsi" w:cstheme="minorHAnsi"/>
                <w:szCs w:val="20"/>
                <w:lang w:val="tr-TR"/>
              </w:rPr>
              <w:t xml:space="preserve"> national partners and the CO </w:t>
            </w:r>
            <w:r w:rsidRPr="00074657">
              <w:rPr>
                <w:rFonts w:asciiTheme="minorHAnsi" w:hAnsiTheme="minorHAnsi" w:cstheme="minorHAnsi"/>
                <w:szCs w:val="20"/>
                <w:lang w:val="tr-TR"/>
              </w:rPr>
              <w:t xml:space="preserve"> through various phases including asset mapping, developing a </w:t>
            </w:r>
            <w:r w:rsidR="0063717B">
              <w:rPr>
                <w:rFonts w:asciiTheme="minorHAnsi" w:hAnsiTheme="minorHAnsi" w:cstheme="minorHAnsi"/>
                <w:szCs w:val="20"/>
                <w:lang w:val="tr-TR"/>
              </w:rPr>
              <w:t xml:space="preserve">strategic </w:t>
            </w:r>
            <w:r w:rsidRPr="00074657">
              <w:rPr>
                <w:rFonts w:asciiTheme="minorHAnsi" w:hAnsiTheme="minorHAnsi" w:cstheme="minorHAnsi"/>
                <w:szCs w:val="20"/>
                <w:lang w:val="tr-TR"/>
              </w:rPr>
              <w:t>portfolio logic, experiment design, prototype testing, and evaluation;</w:t>
            </w:r>
          </w:p>
          <w:p w14:paraId="7BFA09E0" w14:textId="368EEBA5" w:rsidR="00AE312B" w:rsidRPr="00AE312B" w:rsidRDefault="00AE312B" w:rsidP="00247A5C">
            <w:pPr>
              <w:ind w:left="360"/>
              <w:textAlignment w:val="baseline"/>
              <w:rPr>
                <w:rFonts w:cs="Calibri"/>
                <w:b/>
              </w:rPr>
            </w:pPr>
          </w:p>
        </w:tc>
      </w:tr>
    </w:tbl>
    <w:p w14:paraId="7BFA09E2" w14:textId="77777777" w:rsidR="00904691" w:rsidRPr="00F53710" w:rsidRDefault="00904691">
      <w:pPr>
        <w:rPr>
          <w:sz w:val="22"/>
          <w:szCs w:val="22"/>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407"/>
        <w:gridCol w:w="8393"/>
      </w:tblGrid>
      <w:tr w:rsidR="0063717B" w:rsidRPr="00F53710" w14:paraId="22994647" w14:textId="77777777" w:rsidTr="000614A0">
        <w:tc>
          <w:tcPr>
            <w:tcW w:w="2407" w:type="dxa"/>
            <w:shd w:val="clear" w:color="auto" w:fill="E0E0E0"/>
          </w:tcPr>
          <w:p w14:paraId="33C8C2F0" w14:textId="77777777" w:rsidR="0063717B" w:rsidRPr="00F53710" w:rsidRDefault="0063717B" w:rsidP="000614A0">
            <w:pPr>
              <w:pStyle w:val="Ttulo1"/>
              <w:keepNext w:val="0"/>
              <w:spacing w:before="40" w:after="40"/>
              <w:rPr>
                <w:sz w:val="22"/>
                <w:szCs w:val="22"/>
              </w:rPr>
            </w:pPr>
            <w:r w:rsidRPr="00F53710">
              <w:rPr>
                <w:sz w:val="22"/>
                <w:szCs w:val="22"/>
              </w:rPr>
              <w:t>IV. Competencies and Selection Criteria</w:t>
            </w:r>
          </w:p>
          <w:p w14:paraId="37EB4961" w14:textId="77777777" w:rsidR="0063717B" w:rsidRPr="00F53710" w:rsidRDefault="0063717B" w:rsidP="000614A0">
            <w:pPr>
              <w:spacing w:before="40" w:after="40"/>
              <w:rPr>
                <w:sz w:val="22"/>
                <w:szCs w:val="22"/>
              </w:rPr>
            </w:pPr>
          </w:p>
        </w:tc>
        <w:tc>
          <w:tcPr>
            <w:tcW w:w="8393" w:type="dxa"/>
            <w:shd w:val="clear" w:color="auto" w:fill="E0E0E0"/>
          </w:tcPr>
          <w:p w14:paraId="586AE00F" w14:textId="77777777" w:rsidR="0063717B" w:rsidRPr="00F53710" w:rsidRDefault="0063717B" w:rsidP="000614A0">
            <w:pPr>
              <w:spacing w:before="40" w:after="40"/>
              <w:rPr>
                <w:b/>
                <w:sz w:val="22"/>
                <w:szCs w:val="22"/>
              </w:rPr>
            </w:pPr>
            <w:r w:rsidRPr="00F53710">
              <w:rPr>
                <w:b/>
                <w:sz w:val="22"/>
                <w:szCs w:val="22"/>
              </w:rPr>
              <w:t>Description of Competency at Level Required</w:t>
            </w:r>
          </w:p>
          <w:p w14:paraId="172286C7" w14:textId="77777777" w:rsidR="0063717B" w:rsidRPr="00F53710" w:rsidRDefault="0063717B" w:rsidP="000614A0">
            <w:pPr>
              <w:spacing w:before="40" w:after="40"/>
              <w:rPr>
                <w:sz w:val="22"/>
                <w:szCs w:val="22"/>
              </w:rPr>
            </w:pPr>
            <w:r w:rsidRPr="00F53710">
              <w:rPr>
                <w:sz w:val="16"/>
                <w:szCs w:val="16"/>
              </w:rPr>
              <w:t>(For more comprehensive descriptions please see the competency inventory)</w:t>
            </w:r>
          </w:p>
        </w:tc>
      </w:tr>
      <w:tr w:rsidR="0063717B" w14:paraId="177DF687" w14:textId="77777777" w:rsidTr="000614A0">
        <w:trPr>
          <w:trHeight w:val="353"/>
        </w:trPr>
        <w:tc>
          <w:tcPr>
            <w:tcW w:w="2407" w:type="dxa"/>
            <w:shd w:val="clear" w:color="auto" w:fill="D9D9D9"/>
            <w:vAlign w:val="center"/>
          </w:tcPr>
          <w:p w14:paraId="3B8BA1BF" w14:textId="77777777" w:rsidR="0063717B" w:rsidRPr="00F67584" w:rsidRDefault="0063717B" w:rsidP="000614A0">
            <w:pPr>
              <w:spacing w:before="40" w:after="40"/>
              <w:rPr>
                <w:b/>
                <w:i/>
              </w:rPr>
            </w:pPr>
            <w:r w:rsidRPr="005146FE">
              <w:rPr>
                <w:b/>
                <w:i/>
                <w:sz w:val="22"/>
              </w:rPr>
              <w:t>Core</w:t>
            </w:r>
          </w:p>
        </w:tc>
        <w:tc>
          <w:tcPr>
            <w:tcW w:w="8393" w:type="dxa"/>
            <w:shd w:val="clear" w:color="auto" w:fill="D9D9D9"/>
            <w:vAlign w:val="center"/>
          </w:tcPr>
          <w:p w14:paraId="76C8FC24" w14:textId="77777777" w:rsidR="0063717B" w:rsidRDefault="0063717B" w:rsidP="000614A0"/>
        </w:tc>
      </w:tr>
      <w:tr w:rsidR="0063717B" w14:paraId="5A817683" w14:textId="77777777" w:rsidTr="000614A0">
        <w:trPr>
          <w:trHeight w:val="353"/>
        </w:trPr>
        <w:tc>
          <w:tcPr>
            <w:tcW w:w="2407" w:type="dxa"/>
            <w:vAlign w:val="center"/>
          </w:tcPr>
          <w:p w14:paraId="56675FD9" w14:textId="77777777" w:rsidR="0063717B" w:rsidRDefault="0063717B" w:rsidP="000614A0">
            <w:pPr>
              <w:rPr>
                <w:b/>
              </w:rPr>
            </w:pPr>
            <w:r w:rsidRPr="00746FB5">
              <w:rPr>
                <w:b/>
              </w:rPr>
              <w:t>I</w:t>
            </w:r>
            <w:r w:rsidRPr="005146FE">
              <w:rPr>
                <w:b/>
              </w:rPr>
              <w:t>nnovation</w:t>
            </w:r>
          </w:p>
          <w:p w14:paraId="56D4FA9F" w14:textId="77777777" w:rsidR="0063717B" w:rsidRPr="00481E6E" w:rsidRDefault="0063717B" w:rsidP="000614A0">
            <w:pPr>
              <w:rPr>
                <w:i/>
              </w:rPr>
            </w:pPr>
            <w:r w:rsidRPr="00481E6E">
              <w:rPr>
                <w:i/>
              </w:rPr>
              <w:t>Ability to make new and useful ideas work</w:t>
            </w:r>
          </w:p>
        </w:tc>
        <w:sdt>
          <w:sdtPr>
            <w:rPr>
              <w:szCs w:val="20"/>
            </w:rPr>
            <w:alias w:val="Competency Level"/>
            <w:tag w:val="Level"/>
            <w:id w:val="-1669867815"/>
            <w:placeholder>
              <w:docPart w:val="19EEAFFA6355C047BD0706DCD8121D11"/>
            </w:placeholder>
            <w:dropDownList>
              <w:listItem w:displayText="Choose an item" w:value="Choose an item"/>
              <w:listItem w:displayText="Level 1: Assesses work with critical eye" w:value="Level 1: Assesses work with critical eye"/>
              <w:listItem w:displayText="Level 2: Analyzes complex technical materials (including data) and makes concise, relevant recommendations" w:value="Level 2: Analyzes complex technical materials (including data) and makes concise, relevant recommendations"/>
              <w:listItem w:displayText="Level 3: Adapts deliverables to meet client needs" w:value="Level 3: Adapts deliverables to meet client needs"/>
              <w:listItem w:displayText="Level 4: Adept with complex concepts and challenges convention purposefully" w:value="Level 4: Adept with complex concepts and challenges convention purposefully"/>
              <w:listItem w:displayText="Level 5: Creates new and relevant ideas and leads others to implement them" w:value="Level 5: Creates new and relevant ideas and leads others to implement them"/>
              <w:listItem w:displayText="Level 6: Exercises stakeholder-centered design approaches for office / programme / division" w:value="Level 6: Exercises stakeholder-centered design approaches for office / programme / division"/>
              <w:listItem w:displayText="Level 7: Promotes stakeholder-centered design and appropriate risk-taking approaches for office / programme / division" w:value="Level 7: Promotes stakeholder-centered design and appropriate risk-taking approaches for office / programme / division"/>
              <w:listItem w:displayText="Level 8: Champions organizational agility, stakeholder-focused service approaches, and organizational learning throughout UNDP’s institutional engagement" w:value="Level 8: Champions organizational agility, stakeholder-focused service approaches, and organizational learning throughout UNDP’s institutional engagement"/>
            </w:dropDownList>
          </w:sdtPr>
          <w:sdtEndPr/>
          <w:sdtContent>
            <w:tc>
              <w:tcPr>
                <w:tcW w:w="8393" w:type="dxa"/>
                <w:vAlign w:val="center"/>
              </w:tcPr>
              <w:p w14:paraId="439F8A17" w14:textId="15E73AA6" w:rsidR="0063717B" w:rsidRPr="007C7A88" w:rsidRDefault="00E612AE" w:rsidP="000614A0">
                <w:pPr>
                  <w:rPr>
                    <w:szCs w:val="20"/>
                  </w:rPr>
                </w:pPr>
                <w:r>
                  <w:rPr>
                    <w:szCs w:val="20"/>
                  </w:rPr>
                  <w:t>Level 4: Adept with complex concepts and challenges convention purposefully</w:t>
                </w:r>
              </w:p>
            </w:tc>
          </w:sdtContent>
        </w:sdt>
      </w:tr>
      <w:tr w:rsidR="0063717B" w14:paraId="0652C58E" w14:textId="77777777" w:rsidTr="000614A0">
        <w:trPr>
          <w:trHeight w:val="353"/>
        </w:trPr>
        <w:tc>
          <w:tcPr>
            <w:tcW w:w="2407" w:type="dxa"/>
            <w:vAlign w:val="center"/>
          </w:tcPr>
          <w:p w14:paraId="33AC577B" w14:textId="77777777" w:rsidR="0063717B" w:rsidRPr="005146FE" w:rsidRDefault="0063717B" w:rsidP="000614A0">
            <w:pPr>
              <w:rPr>
                <w:b/>
              </w:rPr>
            </w:pPr>
            <w:r w:rsidRPr="005146FE">
              <w:rPr>
                <w:b/>
              </w:rPr>
              <w:t>Leadership</w:t>
            </w:r>
          </w:p>
          <w:p w14:paraId="75A4E5FE" w14:textId="77777777" w:rsidR="0063717B" w:rsidRPr="005146FE" w:rsidRDefault="0063717B" w:rsidP="000614A0">
            <w:pPr>
              <w:rPr>
                <w:i/>
              </w:rPr>
            </w:pPr>
            <w:r w:rsidRPr="005146FE">
              <w:rPr>
                <w:i/>
              </w:rPr>
              <w:t>Ability to persuade others to follow</w:t>
            </w:r>
          </w:p>
        </w:tc>
        <w:sdt>
          <w:sdtPr>
            <w:rPr>
              <w:szCs w:val="20"/>
            </w:rPr>
            <w:alias w:val="Competency Level"/>
            <w:tag w:val="Level"/>
            <w:id w:val="-344633226"/>
            <w:placeholder>
              <w:docPart w:val="E20B53DE7D44164C841DE2D1B25998FB"/>
            </w:placeholder>
            <w:dropDownList>
              <w:listItem w:displayText="Choose an item" w:value="Choose an item"/>
              <w:listItem w:displayText="Level 1: Takes responsibility for and ensures high quality of own work" w:value="Level 1: Takes responsibility for and ensures high quality of own work"/>
              <w:listItem w:displayText="Level 2: Proactively identifies new opportunities and challenges" w:value="Level 2: Proactively identifies new opportunities and challenges"/>
              <w:listItem w:displayText="Level 3: Proactively seeks and recognizes contributions of others" w:value="Level 3: Proactively seeks and recognizes contributions of others"/>
              <w:listItem w:displayText="Level 4: Generates commitment, excitement and excellence in others" w:value="Level 4: Generates commitment, excitement and excellence in others"/>
              <w:listItem w:displayText="Level 5: Plans and acts transparently, actively works to remove barriers" w:value="Level 5: Plans and acts transparently, actively works to remove barriers"/>
              <w:listItem w:displayText="Level 6: Ensures teams are resourced for success  and empowered to deliver" w:value="Level 6: Ensures teams are resourced for success  and empowered to deliver"/>
              <w:listItem w:displayText="Level 7: Positions the organization as a center of expertise and influence Inspires others to reach new heights " w:value="Level 7: Positions the organization as a center of expertise and influence Inspires others to reach new heights "/>
              <w:listItem w:displayText="Level 8: Typifies the values and integrity of UNDP " w:value="Level 8: Typifies the values and integrity of UNDP "/>
            </w:dropDownList>
          </w:sdtPr>
          <w:sdtEndPr/>
          <w:sdtContent>
            <w:tc>
              <w:tcPr>
                <w:tcW w:w="8393" w:type="dxa"/>
                <w:vAlign w:val="center"/>
              </w:tcPr>
              <w:p w14:paraId="52183915" w14:textId="3DFE2D6B" w:rsidR="0063717B" w:rsidRPr="007C7A88" w:rsidRDefault="00E612AE" w:rsidP="000614A0">
                <w:pPr>
                  <w:rPr>
                    <w:szCs w:val="20"/>
                  </w:rPr>
                </w:pPr>
                <w:r>
                  <w:rPr>
                    <w:szCs w:val="20"/>
                  </w:rPr>
                  <w:t>Level 4: Generates commitment, excitement and excellence in others</w:t>
                </w:r>
              </w:p>
            </w:tc>
          </w:sdtContent>
        </w:sdt>
      </w:tr>
      <w:tr w:rsidR="0063717B" w14:paraId="02B5BCCD" w14:textId="77777777" w:rsidTr="000614A0">
        <w:trPr>
          <w:trHeight w:val="353"/>
        </w:trPr>
        <w:tc>
          <w:tcPr>
            <w:tcW w:w="2407" w:type="dxa"/>
            <w:vAlign w:val="center"/>
          </w:tcPr>
          <w:p w14:paraId="307193C8" w14:textId="77777777" w:rsidR="0063717B" w:rsidRDefault="0063717B" w:rsidP="000614A0">
            <w:pPr>
              <w:rPr>
                <w:b/>
              </w:rPr>
            </w:pPr>
            <w:r w:rsidRPr="005146FE">
              <w:rPr>
                <w:b/>
              </w:rPr>
              <w:t>People Management</w:t>
            </w:r>
          </w:p>
          <w:p w14:paraId="103F262B" w14:textId="77777777" w:rsidR="0063717B" w:rsidRPr="005146FE" w:rsidRDefault="0063717B" w:rsidP="000614A0">
            <w:pPr>
              <w:rPr>
                <w:i/>
              </w:rPr>
            </w:pPr>
            <w:r w:rsidRPr="005146FE">
              <w:rPr>
                <w:i/>
              </w:rPr>
              <w:t>Ability to improve performance and satisfaction</w:t>
            </w:r>
          </w:p>
        </w:tc>
        <w:tc>
          <w:tcPr>
            <w:tcW w:w="8393" w:type="dxa"/>
            <w:vAlign w:val="center"/>
          </w:tcPr>
          <w:p w14:paraId="61A7F02C" w14:textId="2424F07E" w:rsidR="0063717B" w:rsidRPr="007C7A88" w:rsidRDefault="0035705E" w:rsidP="000614A0">
            <w:pPr>
              <w:rPr>
                <w:szCs w:val="20"/>
              </w:rPr>
            </w:pPr>
            <w:sdt>
              <w:sdtPr>
                <w:rPr>
                  <w:szCs w:val="20"/>
                </w:rPr>
                <w:alias w:val="Competency Level"/>
                <w:tag w:val="Level"/>
                <w:id w:val="1995912775"/>
                <w:placeholder>
                  <w:docPart w:val="22613F8FCD27034C91B4FF95B3D120D6"/>
                </w:placeholder>
                <w:dropDownList>
                  <w:listItem w:displayText="Choose an item" w:value="Choose an item"/>
                  <w:listItem w:displayText="Level 1: Understands personal and team roles, responsibilities and objectives" w:value="Level 1: Understands personal and team roles, responsibilities and objectives"/>
                  <w:listItem w:displayText="Level 2: Takes ownership of responsibilities" w:value="Level 2: Takes ownership of responsibilities"/>
                  <w:listItem w:displayText="Level 3: Appropriately involves team in different stages of work and decision-making" w:value="Level 3: Appropriately involves team in different stages of work and decision-making"/>
                  <w:listItem w:displayText="Level 4: Models independent thinking and action " w:value="Level 4: Models independent thinking and action "/>
                  <w:listItem w:displayText="Level 5: Models high professional standards and motivates excellence in others" w:value="Level 5: Models high professional standards and motivates excellence in others"/>
                  <w:listItem w:displayText="Level 6: Guides substantive specialists / teams and expands credibility and innovation capacity" w:value="Level 6: Guides substantive specialists / teams and expands credibility and innovation capacity"/>
                  <w:listItem w:displayText="Level 7: Empowers team managers to act independently and takes people management decisions" w:value="Level 7: Empowers team managers to act independently and takes people management decisions"/>
                  <w:listItem w:displayText="Level 8: Creates atmosphere of trust to build acceptance and seek diverse views, cultures and individual needs across the organization" w:value="Level 8: Creates atmosphere of trust to build acceptance and seek diverse views, cultures and individual needs across the organization"/>
                </w:dropDownList>
              </w:sdtPr>
              <w:sdtEndPr/>
              <w:sdtContent>
                <w:r w:rsidR="00E612AE">
                  <w:rPr>
                    <w:szCs w:val="20"/>
                  </w:rPr>
                  <w:t xml:space="preserve">Level 4: Models independent thinking and action </w:t>
                </w:r>
              </w:sdtContent>
            </w:sdt>
          </w:p>
        </w:tc>
      </w:tr>
      <w:tr w:rsidR="0063717B" w14:paraId="2C3AA62C" w14:textId="77777777" w:rsidTr="000614A0">
        <w:trPr>
          <w:trHeight w:val="353"/>
        </w:trPr>
        <w:tc>
          <w:tcPr>
            <w:tcW w:w="2407" w:type="dxa"/>
            <w:vAlign w:val="center"/>
          </w:tcPr>
          <w:p w14:paraId="1118BEC5" w14:textId="77777777" w:rsidR="0063717B" w:rsidRDefault="0063717B" w:rsidP="000614A0">
            <w:pPr>
              <w:rPr>
                <w:b/>
              </w:rPr>
            </w:pPr>
            <w:r w:rsidRPr="005146FE">
              <w:rPr>
                <w:b/>
              </w:rPr>
              <w:t>Communication</w:t>
            </w:r>
          </w:p>
          <w:p w14:paraId="7D5B4B2E" w14:textId="77777777" w:rsidR="0063717B" w:rsidRPr="00460FAC" w:rsidRDefault="0063717B" w:rsidP="000614A0">
            <w:pPr>
              <w:rPr>
                <w:i/>
              </w:rPr>
            </w:pPr>
            <w:r w:rsidRPr="00460FAC">
              <w:rPr>
                <w:i/>
              </w:rPr>
              <w:t>Ability to listen, adapt, persuade and transform</w:t>
            </w:r>
          </w:p>
        </w:tc>
        <w:sdt>
          <w:sdtPr>
            <w:rPr>
              <w:szCs w:val="20"/>
            </w:rPr>
            <w:alias w:val="Competency Level"/>
            <w:tag w:val="Level"/>
            <w:id w:val="-2051137580"/>
            <w:placeholder>
              <w:docPart w:val="4F870497865E8C4794959C545CA80F4A"/>
            </w:placeholder>
            <w:dropDownList>
              <w:listItem w:displayText="Choose an item" w:value="Choose an item"/>
              <w:listItem w:displayText="Level 1: Reliably and consistently listens and interprets information and instruction correctly" w:value="Level 1: Reliably and consistently listens and interprets information and instruction correctly"/>
              <w:listItem w:displayText="Level 2: Understands, explains and shares information on assigned tasks with accuracy and clarity" w:value="Level 2: Understands, explains and shares information on assigned tasks with accuracy and clarity"/>
              <w:listItem w:displayText="Level 3: Expresses information and views with adaptive reasoning and appreciation for complexity and variation " w:value="Level 3: Expresses information and views with adaptive reasoning and appreciation for complexity and variation "/>
              <w:listItem w:displayText="Level 4: Synthesizes information to communicate independent analysis" w:value="Level 4: Synthesizes information to communicate independent analysis"/>
              <w:listItem w:displayText="Level 5: Gains trust of peers, partners, clients by presenting complex concepts in practical terms to others" w:value="Level 5: Gains trust of peers, partners, clients by presenting complex concepts in practical terms to others"/>
              <w:listItem w:displayText="Level 6: Creates confidence among stakeholders by delivering authoritative positions, compelling analysis, and contextual acumen" w:value="Level 6: Creates confidence among stakeholders by delivering authoritative positions, compelling analysis, and contextual acumen"/>
              <w:listItem w:displayText="Level 7: Reconciles contrasting positions and ambiguous circumstances by communicating a clear path for resolution and progress" w:value="Level 7: Reconciles contrasting positions and ambiguous circumstances by communicating a clear path for resolution and progress"/>
              <w:listItem w:displayText="Level 8: Articulates ideas for transformational change, which are actionable" w:value="Level 8: Articulates ideas for transformational change, which are actionable"/>
            </w:dropDownList>
          </w:sdtPr>
          <w:sdtEndPr/>
          <w:sdtContent>
            <w:tc>
              <w:tcPr>
                <w:tcW w:w="8393" w:type="dxa"/>
                <w:vAlign w:val="center"/>
              </w:tcPr>
              <w:p w14:paraId="32601CB9" w14:textId="5C2016F2" w:rsidR="0063717B" w:rsidRPr="007C7A88" w:rsidRDefault="00E612AE" w:rsidP="000614A0">
                <w:pPr>
                  <w:rPr>
                    <w:szCs w:val="20"/>
                  </w:rPr>
                </w:pPr>
                <w:r>
                  <w:rPr>
                    <w:szCs w:val="20"/>
                  </w:rPr>
                  <w:t>Level 4: Synthesizes information to communicate independent analysis</w:t>
                </w:r>
              </w:p>
            </w:tc>
          </w:sdtContent>
        </w:sdt>
      </w:tr>
      <w:tr w:rsidR="0063717B" w14:paraId="4E10CCFD" w14:textId="77777777" w:rsidTr="000614A0">
        <w:trPr>
          <w:trHeight w:val="353"/>
        </w:trPr>
        <w:tc>
          <w:tcPr>
            <w:tcW w:w="2407" w:type="dxa"/>
            <w:vAlign w:val="center"/>
          </w:tcPr>
          <w:p w14:paraId="6105ABF7" w14:textId="77777777" w:rsidR="0063717B" w:rsidRDefault="0063717B" w:rsidP="000614A0">
            <w:pPr>
              <w:rPr>
                <w:b/>
              </w:rPr>
            </w:pPr>
            <w:r w:rsidRPr="005146FE">
              <w:rPr>
                <w:b/>
              </w:rPr>
              <w:t>Delivery</w:t>
            </w:r>
          </w:p>
          <w:p w14:paraId="31A31599" w14:textId="77777777" w:rsidR="0063717B" w:rsidRPr="00460FAC" w:rsidRDefault="0063717B" w:rsidP="000614A0">
            <w:pPr>
              <w:rPr>
                <w:i/>
              </w:rPr>
            </w:pPr>
            <w:r>
              <w:rPr>
                <w:i/>
              </w:rPr>
              <w:t>Ability to get things done while exercising good judgement</w:t>
            </w:r>
          </w:p>
        </w:tc>
        <w:sdt>
          <w:sdtPr>
            <w:rPr>
              <w:szCs w:val="20"/>
            </w:rPr>
            <w:alias w:val="Competency Level"/>
            <w:tag w:val="Level"/>
            <w:id w:val="147412566"/>
            <w:placeholder>
              <w:docPart w:val="CCEDD92D51BBF54CBF0E5A64769297E3"/>
            </w:placeholder>
            <w:dropDownList>
              <w:listItem w:displayText="Choose an item" w:value="Choose an item"/>
              <w:listItem w:displayText="Level 1: Meets goals and timelines for team deliverables" w:value="Level 1: Meets goals and timelines for team deliverables"/>
              <w:listItem w:displayText="Level 2: Meets goals and timelines for delivery of products or services;     " w:value="Level 2: Meets goals and timelines for delivery of products or services;     "/>
              <w:listItem w:displayText="Level 3: Takes responsibility for addressing critical situations and delivering core value" w:value="Level 3: Takes responsibility for addressing critical situations and delivering core value"/>
              <w:listItem w:displayText="Level 4: Meets goals and quality criteria for delivery of products or services" w:value="Level 4: Meets goals and quality criteria for delivery of products or services"/>
              <w:listItem w:displayText="Level 5: Critically assesses value and relevance of existing policy / practice and contributes to enhanced delivery of products, services, and innovative solutions" w:value="Level 5: Critically assesses value and relevance of existing policy / practice and contributes to enhanced delivery of products, services, and innovative solutions"/>
              <w:listItem w:displayText="Level 6: Accepts accountability for the outcomes of programme delivery and facilitates improvement and innovation in the delivery of products and services" w:value="Level 6: Accepts accountability for the outcomes of programme delivery and facilitates improvement and innovation in the delivery of products and services"/>
              <w:listItem w:displayText="Level 7: Sets strategic goals and builds the means to achieve optimal service delivery and organizational excellence" w:value="Level 7: Sets strategic goals and builds the means to achieve optimal service delivery and organizational excellence"/>
              <w:listItem w:displayText="Level 8: Creates a professional performance culture to deliver outcomes across the organization and continuously improve and adapt" w:value="Level 8: Creates a professional performance culture to deliver outcomes across the organization and continuously improve and adapt"/>
            </w:dropDownList>
          </w:sdtPr>
          <w:sdtEndPr/>
          <w:sdtContent>
            <w:tc>
              <w:tcPr>
                <w:tcW w:w="8393" w:type="dxa"/>
                <w:vAlign w:val="center"/>
              </w:tcPr>
              <w:p w14:paraId="58805384" w14:textId="38B84A84" w:rsidR="0063717B" w:rsidRPr="007C7A88" w:rsidRDefault="00E612AE" w:rsidP="000614A0">
                <w:pPr>
                  <w:rPr>
                    <w:szCs w:val="20"/>
                  </w:rPr>
                </w:pPr>
                <w:r>
                  <w:rPr>
                    <w:szCs w:val="20"/>
                  </w:rPr>
                  <w:t>Level 4: Meets goals and quality criteria for delivery of products or services</w:t>
                </w:r>
              </w:p>
            </w:tc>
          </w:sdtContent>
        </w:sdt>
      </w:tr>
      <w:tr w:rsidR="0063717B" w14:paraId="16E3E60A" w14:textId="77777777" w:rsidTr="000614A0">
        <w:trPr>
          <w:trHeight w:val="353"/>
        </w:trPr>
        <w:tc>
          <w:tcPr>
            <w:tcW w:w="2407" w:type="dxa"/>
            <w:shd w:val="clear" w:color="auto" w:fill="D9D9D9"/>
            <w:vAlign w:val="center"/>
          </w:tcPr>
          <w:p w14:paraId="7594DE2C" w14:textId="77777777" w:rsidR="0063717B" w:rsidRPr="005146FE" w:rsidRDefault="0063717B" w:rsidP="000614A0">
            <w:pPr>
              <w:spacing w:before="40" w:after="40"/>
              <w:rPr>
                <w:b/>
                <w:i/>
                <w:sz w:val="22"/>
              </w:rPr>
            </w:pPr>
            <w:r w:rsidRPr="005146FE">
              <w:rPr>
                <w:b/>
                <w:i/>
                <w:sz w:val="22"/>
              </w:rPr>
              <w:t>Technical/Functional</w:t>
            </w:r>
          </w:p>
        </w:tc>
        <w:tc>
          <w:tcPr>
            <w:tcW w:w="8393" w:type="dxa"/>
            <w:shd w:val="clear" w:color="auto" w:fill="D9D9D9"/>
            <w:vAlign w:val="center"/>
          </w:tcPr>
          <w:p w14:paraId="35624AFF" w14:textId="5D20F423" w:rsidR="0063717B" w:rsidRDefault="0063717B" w:rsidP="000614A0"/>
        </w:tc>
      </w:tr>
      <w:tr w:rsidR="0063717B" w14:paraId="36F0B30C" w14:textId="77777777" w:rsidTr="000614A0">
        <w:trPr>
          <w:trHeight w:val="353"/>
        </w:trPr>
        <w:tc>
          <w:tcPr>
            <w:tcW w:w="2407" w:type="dxa"/>
            <w:shd w:val="clear" w:color="auto" w:fill="auto"/>
            <w:vAlign w:val="center"/>
          </w:tcPr>
          <w:p w14:paraId="3FFCD976" w14:textId="77777777" w:rsidR="0063717B" w:rsidRDefault="0063717B" w:rsidP="000614A0">
            <w:pPr>
              <w:rPr>
                <w:b/>
              </w:rPr>
            </w:pPr>
            <w:r>
              <w:rPr>
                <w:b/>
              </w:rPr>
              <w:t>Innovation</w:t>
            </w:r>
          </w:p>
          <w:p w14:paraId="622F56D0" w14:textId="77777777" w:rsidR="0063717B" w:rsidRPr="007C7A88" w:rsidRDefault="0063717B" w:rsidP="000614A0">
            <w:pPr>
              <w:rPr>
                <w:i/>
              </w:rPr>
            </w:pPr>
            <w:r>
              <w:rPr>
                <w:i/>
              </w:rPr>
              <w:lastRenderedPageBreak/>
              <w:t xml:space="preserve">Ability to manage organizational resources and deployment in pursuit of innovation approaches and initiatives </w:t>
            </w:r>
          </w:p>
        </w:tc>
        <w:sdt>
          <w:sdtPr>
            <w:rPr>
              <w:szCs w:val="20"/>
            </w:rPr>
            <w:alias w:val="Competency Level"/>
            <w:tag w:val="Level"/>
            <w:id w:val="-1217811041"/>
            <w:placeholder>
              <w:docPart w:val="3B60F652894B6344B92443142F867069"/>
            </w:placeholder>
            <w:dropDownList>
              <w:listItem w:displayText="Choose an item" w:value="Choose an item"/>
              <w:listItem w:displayText="Level 1: Replicate Reliably: Carry out work, as directed, and demonstrate motivation to develop)" w:value="Level 1: Replicate Reliably: Carry out work, as directed, and demonstrate motivation to develop)"/>
              <w:listItem w:displayText="Level 2: Execute &amp; Learn: Execute &amp; Learn: Perform defined tasks" w:value="Level 2: Execute &amp; Learn: Execute &amp; Learn: Perform defined tasks"/>
              <w:listItem w:displayText="Level 3: Implement &amp; Manage: Exercises skills and knowledge independently, demonstrating ability to manage self and team responsibilities, in area of work" w:value="Level 3: Implement &amp; Manage: Exercises skills and knowledge independently, demonstrating ability to manage self and team responsibilities, in area of work"/>
              <w:listItem w:displayText="Level 4: Apply &amp; Adapt: Contributes skills and knowledge with demonstrated ability to advance innovation and continuous improvement, in professional area of expertise" w:value="Level 4: Apply &amp; Adapt: Contributes skills and knowledge with demonstrated ability to advance innovation and continuous improvement, in professional area of expertise"/>
              <w:listItem w:displayText="Level 5: Originate: Catalyzes new ideas, methods, and applications to pave a path for innovation and continuous improvement in professional area of expertise" w:value="Level 5: Originate: Catalyzes new ideas, methods, and applications to pave a path for innovation and continuous improvement in professional area of expertise"/>
              <w:listItem w:displayText="Level 6: Integrate &amp; Empower: Leads integral work of teams utilizing expertise, vision, problem-solving capability, and collaborative energy in professional area of expertise" w:value="Level 6: Integrate &amp; Empower: Leads integral work of teams utilizing expertise, vision, problem-solving capability, and collaborative energy in professional area of expertise"/>
              <w:listItem w:displayText="Level 7: Navigate &amp; Guide: Charts a course for a systems approach to continuous learning, adaptation, and excellence, creating institutional imperatives to realize progress within across the relevant profession" w:value="Level 7: Navigate &amp; Guide: Charts a course for a systems approach to continuous learning, adaptation, and excellence, creating institutional imperatives to realize progress within across the relevant profession"/>
              <w:listItem w:displayText="Level 8: Role Model &amp; Resolve: Creates an environment to facilitate full institutional potential and governs UNDP’s strategic and political investments in line with organizational values and principles" w:value="Level 8: Role Model &amp; Resolve: Creates an environment to facilitate full institutional potential and governs UNDP’s strategic and political investments in line with organizational values and principles"/>
            </w:dropDownList>
          </w:sdtPr>
          <w:sdtEndPr/>
          <w:sdtContent>
            <w:tc>
              <w:tcPr>
                <w:tcW w:w="8393" w:type="dxa"/>
                <w:shd w:val="clear" w:color="auto" w:fill="auto"/>
                <w:vAlign w:val="center"/>
              </w:tcPr>
              <w:p w14:paraId="4D224653" w14:textId="187F941B" w:rsidR="0063717B" w:rsidRPr="007C7A88" w:rsidRDefault="00E612AE" w:rsidP="000614A0">
                <w:pPr>
                  <w:rPr>
                    <w:szCs w:val="20"/>
                  </w:rPr>
                </w:pPr>
                <w:r>
                  <w:rPr>
                    <w:szCs w:val="20"/>
                  </w:rPr>
                  <w:t>Level 5: Originate: Catalyzes new ideas, methods, and applications to pave a path for innovation and continuous improvement in professional area of expertise</w:t>
                </w:r>
              </w:p>
            </w:tc>
          </w:sdtContent>
        </w:sdt>
      </w:tr>
    </w:tbl>
    <w:p w14:paraId="7BFA0A26" w14:textId="77777777" w:rsidR="00827325" w:rsidRDefault="008273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855"/>
        <w:gridCol w:w="7827"/>
      </w:tblGrid>
      <w:tr w:rsidR="005F151D" w14:paraId="7BFA0A28" w14:textId="77777777" w:rsidTr="00827325">
        <w:tc>
          <w:tcPr>
            <w:tcW w:w="10800" w:type="dxa"/>
            <w:gridSpan w:val="2"/>
            <w:shd w:val="clear" w:color="auto" w:fill="E0E0E0"/>
          </w:tcPr>
          <w:p w14:paraId="7BFA0A27" w14:textId="77777777" w:rsidR="005F151D" w:rsidRDefault="00401B2F" w:rsidP="00F53710">
            <w:pPr>
              <w:spacing w:before="40" w:after="40"/>
              <w:rPr>
                <w:b/>
                <w:bCs/>
                <w:sz w:val="24"/>
              </w:rPr>
            </w:pPr>
            <w:r w:rsidRPr="00F53710">
              <w:rPr>
                <w:b/>
                <w:bCs/>
                <w:sz w:val="22"/>
                <w:szCs w:val="22"/>
              </w:rPr>
              <w:t>V</w:t>
            </w:r>
            <w:r w:rsidR="005F151D" w:rsidRPr="00F53710">
              <w:rPr>
                <w:b/>
                <w:bCs/>
                <w:sz w:val="22"/>
                <w:szCs w:val="22"/>
              </w:rPr>
              <w:t>. Recruitment Qualifications</w:t>
            </w:r>
          </w:p>
        </w:tc>
      </w:tr>
      <w:tr w:rsidR="005F151D" w14:paraId="7BFA0A2B" w14:textId="77777777" w:rsidTr="00827325">
        <w:trPr>
          <w:trHeight w:val="230"/>
        </w:trPr>
        <w:tc>
          <w:tcPr>
            <w:tcW w:w="2880" w:type="dxa"/>
            <w:tcBorders>
              <w:bottom w:val="single" w:sz="4" w:space="0" w:color="auto"/>
            </w:tcBorders>
          </w:tcPr>
          <w:p w14:paraId="7BFA0A29" w14:textId="77777777" w:rsidR="005F151D" w:rsidRDefault="005F151D" w:rsidP="00F53710">
            <w:pPr>
              <w:spacing w:before="60"/>
            </w:pPr>
            <w:r>
              <w:t>Education:</w:t>
            </w:r>
          </w:p>
        </w:tc>
        <w:tc>
          <w:tcPr>
            <w:tcW w:w="7920" w:type="dxa"/>
            <w:tcBorders>
              <w:bottom w:val="single" w:sz="4" w:space="0" w:color="auto"/>
            </w:tcBorders>
          </w:tcPr>
          <w:p w14:paraId="389203EC" w14:textId="2FD01D2C" w:rsidR="0063717B" w:rsidRPr="00C85BFD" w:rsidRDefault="0063717B" w:rsidP="0063717B">
            <w:pPr>
              <w:rPr>
                <w:rFonts w:ascii="Times New Roman" w:hAnsi="Times New Roman"/>
                <w:color w:val="000000" w:themeColor="text1"/>
              </w:rPr>
            </w:pPr>
            <w:r>
              <w:rPr>
                <w:rFonts w:cs="Arial"/>
                <w:color w:val="000000" w:themeColor="text1"/>
                <w:szCs w:val="20"/>
              </w:rPr>
              <w:t>Master’s degree i</w:t>
            </w:r>
            <w:r w:rsidRPr="0063717B">
              <w:rPr>
                <w:rFonts w:cs="Arial"/>
                <w:color w:val="000000" w:themeColor="text1"/>
                <w:szCs w:val="20"/>
              </w:rPr>
              <w:t>n Social Science, International Development, Science, Engineering</w:t>
            </w:r>
            <w:r>
              <w:rPr>
                <w:rFonts w:cs="Arial"/>
                <w:color w:val="000000" w:themeColor="text1"/>
                <w:szCs w:val="20"/>
              </w:rPr>
              <w:t xml:space="preserve">, </w:t>
            </w:r>
            <w:r w:rsidRPr="0063717B">
              <w:rPr>
                <w:rFonts w:cs="Arial"/>
                <w:color w:val="000000" w:themeColor="text1"/>
              </w:rPr>
              <w:t>Design</w:t>
            </w:r>
            <w:r w:rsidR="00D640E6">
              <w:rPr>
                <w:rFonts w:cs="Arial"/>
                <w:color w:val="000000" w:themeColor="text1"/>
              </w:rPr>
              <w:t xml:space="preserve"> (</w:t>
            </w:r>
            <w:proofErr w:type="spellStart"/>
            <w:r w:rsidR="00D640E6">
              <w:rPr>
                <w:rFonts w:cs="Arial"/>
                <w:color w:val="000000" w:themeColor="text1"/>
              </w:rPr>
              <w:t>eg.</w:t>
            </w:r>
            <w:proofErr w:type="spellEnd"/>
            <w:r w:rsidR="00D640E6">
              <w:rPr>
                <w:rFonts w:cs="Arial"/>
                <w:color w:val="000000" w:themeColor="text1"/>
              </w:rPr>
              <w:t xml:space="preserve"> industrial or architecture)</w:t>
            </w:r>
            <w:r w:rsidR="00421F2E">
              <w:rPr>
                <w:rFonts w:cs="Arial"/>
                <w:color w:val="000000" w:themeColor="text1"/>
              </w:rPr>
              <w:t>, Psychology</w:t>
            </w:r>
            <w:r w:rsidRPr="0063717B">
              <w:rPr>
                <w:rFonts w:cs="Arial"/>
                <w:color w:val="000000" w:themeColor="text1"/>
              </w:rPr>
              <w:t xml:space="preserve"> </w:t>
            </w:r>
            <w:r w:rsidRPr="0063717B">
              <w:rPr>
                <w:rFonts w:cs="Arial"/>
                <w:color w:val="000000" w:themeColor="text1"/>
                <w:szCs w:val="20"/>
              </w:rPr>
              <w:t>or a related area</w:t>
            </w:r>
            <w:r w:rsidRPr="00752B42">
              <w:rPr>
                <w:rFonts w:cs="Arial"/>
                <w:color w:val="000000" w:themeColor="text1"/>
                <w:szCs w:val="20"/>
              </w:rPr>
              <w:t xml:space="preserve"> and</w:t>
            </w:r>
            <w:r>
              <w:rPr>
                <w:rFonts w:ascii="Times New Roman" w:hAnsi="Times New Roman"/>
                <w:color w:val="000000" w:themeColor="text1"/>
              </w:rPr>
              <w:t xml:space="preserve"> </w:t>
            </w:r>
            <w:r w:rsidRPr="00464985">
              <w:t xml:space="preserve">minimum of </w:t>
            </w:r>
            <w:r>
              <w:t>2</w:t>
            </w:r>
            <w:r w:rsidRPr="00464985">
              <w:t xml:space="preserve"> years of professional experience in developmen</w:t>
            </w:r>
            <w:r>
              <w:t xml:space="preserve">t programming or policy; </w:t>
            </w:r>
            <w:r w:rsidRPr="00464985">
              <w:t>social innovation</w:t>
            </w:r>
            <w:r>
              <w:t>; partnership building;</w:t>
            </w:r>
            <w:r w:rsidRPr="00464985">
              <w:t xml:space="preserve"> engagement (public and private sector) and</w:t>
            </w:r>
            <w:r>
              <w:t>/or</w:t>
            </w:r>
            <w:r w:rsidRPr="00464985">
              <w:t xml:space="preserve"> resource mobilization</w:t>
            </w:r>
          </w:p>
          <w:p w14:paraId="54AD4295" w14:textId="77777777" w:rsidR="0063717B" w:rsidRDefault="0063717B" w:rsidP="0063717B">
            <w:pPr>
              <w:rPr>
                <w:rFonts w:cs="Arial"/>
                <w:color w:val="000000" w:themeColor="text1"/>
                <w:szCs w:val="20"/>
              </w:rPr>
            </w:pPr>
          </w:p>
          <w:p w14:paraId="15E043C5" w14:textId="77777777" w:rsidR="0063717B" w:rsidRDefault="0063717B" w:rsidP="0063717B">
            <w:pPr>
              <w:rPr>
                <w:rFonts w:cs="Arial"/>
                <w:color w:val="000000" w:themeColor="text1"/>
                <w:szCs w:val="20"/>
              </w:rPr>
            </w:pPr>
            <w:r>
              <w:rPr>
                <w:rFonts w:cs="Arial"/>
                <w:color w:val="000000" w:themeColor="text1"/>
                <w:szCs w:val="20"/>
              </w:rPr>
              <w:t>OR</w:t>
            </w:r>
          </w:p>
          <w:p w14:paraId="579496C9" w14:textId="77777777" w:rsidR="0063717B" w:rsidRDefault="0063717B" w:rsidP="0063717B">
            <w:pPr>
              <w:rPr>
                <w:rFonts w:cs="Arial"/>
                <w:color w:val="000000" w:themeColor="text1"/>
                <w:szCs w:val="20"/>
              </w:rPr>
            </w:pPr>
          </w:p>
          <w:p w14:paraId="7FDF677C" w14:textId="5DFBDAAD" w:rsidR="0063717B" w:rsidRPr="0063717B" w:rsidRDefault="0063717B" w:rsidP="00247A5C">
            <w:pPr>
              <w:rPr>
                <w:rFonts w:ascii="Times New Roman" w:hAnsi="Times New Roman"/>
                <w:color w:val="000000" w:themeColor="text1"/>
              </w:rPr>
            </w:pPr>
            <w:r w:rsidRPr="00464985">
              <w:rPr>
                <w:rFonts w:cs="Arial"/>
                <w:color w:val="000000" w:themeColor="text1"/>
                <w:szCs w:val="20"/>
              </w:rPr>
              <w:t xml:space="preserve">Bachelor’s degree in </w:t>
            </w:r>
            <w:r w:rsidR="00D640E6" w:rsidRPr="0063717B">
              <w:rPr>
                <w:rFonts w:cs="Arial"/>
                <w:color w:val="000000" w:themeColor="text1"/>
                <w:szCs w:val="20"/>
              </w:rPr>
              <w:t>Social Science, International Development, Science, Engineering</w:t>
            </w:r>
            <w:r w:rsidR="00D640E6">
              <w:rPr>
                <w:rFonts w:cs="Arial"/>
                <w:color w:val="000000" w:themeColor="text1"/>
                <w:szCs w:val="20"/>
              </w:rPr>
              <w:t xml:space="preserve">, </w:t>
            </w:r>
            <w:r w:rsidR="00D640E6" w:rsidRPr="0063717B">
              <w:rPr>
                <w:rFonts w:cs="Arial"/>
                <w:color w:val="000000" w:themeColor="text1"/>
              </w:rPr>
              <w:t>Design</w:t>
            </w:r>
            <w:r w:rsidR="00D640E6">
              <w:rPr>
                <w:rFonts w:cs="Arial"/>
                <w:color w:val="000000" w:themeColor="text1"/>
              </w:rPr>
              <w:t xml:space="preserve"> (</w:t>
            </w:r>
            <w:proofErr w:type="spellStart"/>
            <w:r w:rsidR="00D640E6">
              <w:rPr>
                <w:rFonts w:cs="Arial"/>
                <w:color w:val="000000" w:themeColor="text1"/>
              </w:rPr>
              <w:t>eg.</w:t>
            </w:r>
            <w:proofErr w:type="spellEnd"/>
            <w:r w:rsidR="00D640E6">
              <w:rPr>
                <w:rFonts w:cs="Arial"/>
                <w:color w:val="000000" w:themeColor="text1"/>
              </w:rPr>
              <w:t xml:space="preserve"> industrial or architecture), Psychology</w:t>
            </w:r>
            <w:r w:rsidR="00D640E6" w:rsidRPr="0063717B">
              <w:rPr>
                <w:rFonts w:cs="Arial"/>
                <w:color w:val="000000" w:themeColor="text1"/>
              </w:rPr>
              <w:t xml:space="preserve"> </w:t>
            </w:r>
            <w:r w:rsidRPr="00464985">
              <w:rPr>
                <w:rFonts w:cs="Arial"/>
                <w:color w:val="000000" w:themeColor="text1"/>
                <w:szCs w:val="20"/>
              </w:rPr>
              <w:t>or related area</w:t>
            </w:r>
            <w:r>
              <w:rPr>
                <w:rFonts w:cs="Arial"/>
                <w:color w:val="000000" w:themeColor="text1"/>
                <w:szCs w:val="20"/>
              </w:rPr>
              <w:t xml:space="preserve"> and </w:t>
            </w:r>
            <w:r w:rsidRPr="00464985">
              <w:t xml:space="preserve">minimum of </w:t>
            </w:r>
            <w:r>
              <w:t>4</w:t>
            </w:r>
            <w:r w:rsidRPr="00464985">
              <w:t xml:space="preserve"> years of professional experience in developmen</w:t>
            </w:r>
            <w:r>
              <w:t xml:space="preserve">t programming or policy; </w:t>
            </w:r>
            <w:r w:rsidRPr="00464985">
              <w:t>social innovation</w:t>
            </w:r>
            <w:r>
              <w:t>; partnership building;</w:t>
            </w:r>
            <w:r w:rsidRPr="00464985">
              <w:t xml:space="preserve"> engagement (public and private sector) and</w:t>
            </w:r>
            <w:r>
              <w:t>/or</w:t>
            </w:r>
            <w:r w:rsidRPr="00464985">
              <w:t xml:space="preserve"> resource mobilization</w:t>
            </w:r>
          </w:p>
          <w:p w14:paraId="7BFA0A2A" w14:textId="17A97E0E" w:rsidR="00E11F39" w:rsidRPr="00247A5C" w:rsidRDefault="00E11F39" w:rsidP="00247A5C">
            <w:pPr>
              <w:rPr>
                <w:rFonts w:ascii="Times New Roman" w:hAnsi="Times New Roman"/>
                <w:color w:val="000000" w:themeColor="text1"/>
                <w:highlight w:val="yellow"/>
              </w:rPr>
            </w:pPr>
          </w:p>
        </w:tc>
      </w:tr>
      <w:tr w:rsidR="005F151D" w14:paraId="7BFA0A30" w14:textId="77777777" w:rsidTr="00827325">
        <w:trPr>
          <w:trHeight w:val="230"/>
        </w:trPr>
        <w:tc>
          <w:tcPr>
            <w:tcW w:w="2880" w:type="dxa"/>
            <w:tcBorders>
              <w:bottom w:val="single" w:sz="4" w:space="0" w:color="auto"/>
            </w:tcBorders>
          </w:tcPr>
          <w:p w14:paraId="7BFA0A2C" w14:textId="77777777" w:rsidR="005F151D" w:rsidRDefault="005F151D" w:rsidP="00F53710">
            <w:pPr>
              <w:spacing w:before="60"/>
            </w:pPr>
            <w:r>
              <w:t>Experience:</w:t>
            </w:r>
          </w:p>
        </w:tc>
        <w:tc>
          <w:tcPr>
            <w:tcW w:w="7920" w:type="dxa"/>
            <w:tcBorders>
              <w:bottom w:val="single" w:sz="4" w:space="0" w:color="auto"/>
            </w:tcBorders>
          </w:tcPr>
          <w:p w14:paraId="64C9E480" w14:textId="77777777" w:rsidR="006E48A5" w:rsidRPr="00AC6B47" w:rsidRDefault="006E48A5" w:rsidP="006E48A5">
            <w:pPr>
              <w:numPr>
                <w:ilvl w:val="0"/>
                <w:numId w:val="25"/>
              </w:numPr>
              <w:spacing w:line="293" w:lineRule="atLeast"/>
              <w:ind w:left="750"/>
              <w:textAlignment w:val="baseline"/>
              <w:rPr>
                <w:rFonts w:cs="Arial"/>
                <w:color w:val="000000" w:themeColor="text1"/>
                <w:szCs w:val="20"/>
              </w:rPr>
            </w:pPr>
            <w:r w:rsidRPr="00AC6B47">
              <w:rPr>
                <w:rFonts w:cs="Arial"/>
                <w:color w:val="000000" w:themeColor="text1"/>
                <w:szCs w:val="20"/>
              </w:rPr>
              <w:t>Demonstrate ability to design experiments, validate hypotheses and test prototypes;</w:t>
            </w:r>
          </w:p>
          <w:p w14:paraId="17866C04" w14:textId="55312F04" w:rsidR="00247A5C" w:rsidRDefault="008850C5" w:rsidP="00247A5C">
            <w:pPr>
              <w:numPr>
                <w:ilvl w:val="0"/>
                <w:numId w:val="25"/>
              </w:numPr>
              <w:spacing w:line="293" w:lineRule="atLeast"/>
              <w:ind w:left="750"/>
              <w:textAlignment w:val="baseline"/>
              <w:rPr>
                <w:rFonts w:cs="Arial"/>
                <w:color w:val="000000" w:themeColor="text1"/>
                <w:szCs w:val="20"/>
              </w:rPr>
            </w:pPr>
            <w:r>
              <w:rPr>
                <w:rFonts w:cs="Arial"/>
                <w:color w:val="000000" w:themeColor="text1"/>
                <w:szCs w:val="20"/>
              </w:rPr>
              <w:t>P</w:t>
            </w:r>
            <w:r w:rsidR="00247A5C" w:rsidRPr="00AC6B47">
              <w:rPr>
                <w:rFonts w:cs="Arial"/>
                <w:color w:val="000000" w:themeColor="text1"/>
                <w:szCs w:val="20"/>
              </w:rPr>
              <w:t xml:space="preserve">rofessional experience in development programming or policy and social innovation. </w:t>
            </w:r>
          </w:p>
          <w:p w14:paraId="5AE5816C" w14:textId="77777777" w:rsidR="006E48A5" w:rsidRDefault="006E48A5" w:rsidP="006E48A5">
            <w:pPr>
              <w:spacing w:line="293" w:lineRule="atLeast"/>
              <w:ind w:left="390"/>
              <w:textAlignment w:val="baseline"/>
              <w:rPr>
                <w:rFonts w:cs="Arial"/>
                <w:color w:val="000000" w:themeColor="text1"/>
                <w:szCs w:val="20"/>
              </w:rPr>
            </w:pPr>
          </w:p>
          <w:p w14:paraId="010FC625" w14:textId="77777777" w:rsidR="006E48A5" w:rsidRDefault="006E48A5" w:rsidP="006E48A5">
            <w:pPr>
              <w:spacing w:line="293" w:lineRule="atLeast"/>
              <w:textAlignment w:val="baseline"/>
              <w:rPr>
                <w:rFonts w:cs="Arial"/>
                <w:color w:val="000000" w:themeColor="text1"/>
                <w:szCs w:val="20"/>
              </w:rPr>
            </w:pPr>
            <w:r>
              <w:rPr>
                <w:rFonts w:cs="Arial"/>
                <w:color w:val="000000" w:themeColor="text1"/>
                <w:szCs w:val="20"/>
              </w:rPr>
              <w:t>Experience in following areas is desirable but not necessary:</w:t>
            </w:r>
          </w:p>
          <w:p w14:paraId="066AFD40" w14:textId="77777777" w:rsidR="006E48A5" w:rsidRPr="00AC6B47" w:rsidRDefault="006E48A5" w:rsidP="006E48A5">
            <w:pPr>
              <w:spacing w:line="293" w:lineRule="atLeast"/>
              <w:textAlignment w:val="baseline"/>
              <w:rPr>
                <w:rFonts w:cs="Arial"/>
                <w:color w:val="000000" w:themeColor="text1"/>
                <w:szCs w:val="20"/>
              </w:rPr>
            </w:pPr>
          </w:p>
          <w:p w14:paraId="1AEA9273" w14:textId="48AE1BC8" w:rsidR="00247A5C" w:rsidRPr="00AC6B47" w:rsidRDefault="00247A5C" w:rsidP="00247A5C">
            <w:pPr>
              <w:numPr>
                <w:ilvl w:val="0"/>
                <w:numId w:val="25"/>
              </w:numPr>
              <w:spacing w:line="293" w:lineRule="atLeast"/>
              <w:ind w:left="750"/>
              <w:textAlignment w:val="baseline"/>
              <w:rPr>
                <w:rFonts w:cs="Arial"/>
                <w:color w:val="000000" w:themeColor="text1"/>
                <w:szCs w:val="20"/>
              </w:rPr>
            </w:pPr>
            <w:r w:rsidRPr="00AC6B47">
              <w:rPr>
                <w:rFonts w:cs="Arial"/>
                <w:color w:val="000000" w:themeColor="text1"/>
                <w:szCs w:val="20"/>
              </w:rPr>
              <w:t xml:space="preserve">Proven professional knowledge and experience in social innovation approaches such as Design Thinking, behavioral insights, Qualitative and Quantitative User Research, Experiment Design &amp; Validation, data empowerment, and collective intelligence </w:t>
            </w:r>
          </w:p>
          <w:p w14:paraId="3400F3B6" w14:textId="77777777" w:rsidR="00247A5C" w:rsidRPr="00AC6B47" w:rsidRDefault="00247A5C" w:rsidP="00247A5C">
            <w:pPr>
              <w:numPr>
                <w:ilvl w:val="0"/>
                <w:numId w:val="25"/>
              </w:numPr>
              <w:spacing w:line="293" w:lineRule="atLeast"/>
              <w:ind w:left="750"/>
              <w:textAlignment w:val="baseline"/>
              <w:rPr>
                <w:rFonts w:cs="Arial"/>
                <w:color w:val="000000" w:themeColor="text1"/>
                <w:szCs w:val="20"/>
              </w:rPr>
            </w:pPr>
            <w:r w:rsidRPr="00AC6B47">
              <w:rPr>
                <w:rFonts w:cs="Arial"/>
                <w:color w:val="000000" w:themeColor="text1"/>
                <w:szCs w:val="20"/>
              </w:rPr>
              <w:t>Demonstrated ability to work with clients to help surface unarticulated needs</w:t>
            </w:r>
          </w:p>
          <w:p w14:paraId="23924DDB" w14:textId="77777777" w:rsidR="00247A5C" w:rsidRPr="00AC6B47" w:rsidRDefault="00247A5C" w:rsidP="00247A5C">
            <w:pPr>
              <w:numPr>
                <w:ilvl w:val="0"/>
                <w:numId w:val="25"/>
              </w:numPr>
              <w:spacing w:line="293" w:lineRule="atLeast"/>
              <w:ind w:left="750"/>
              <w:textAlignment w:val="baseline"/>
              <w:rPr>
                <w:rFonts w:cs="Arial"/>
                <w:color w:val="000000" w:themeColor="text1"/>
                <w:szCs w:val="20"/>
              </w:rPr>
            </w:pPr>
            <w:r w:rsidRPr="00AC6B47">
              <w:rPr>
                <w:rFonts w:cs="Arial"/>
                <w:color w:val="000000" w:themeColor="text1"/>
                <w:szCs w:val="20"/>
              </w:rPr>
              <w:t>Demonstrated ability to apply a portfolio logic to experiments</w:t>
            </w:r>
          </w:p>
          <w:p w14:paraId="2570B2DE" w14:textId="3E627F0B" w:rsidR="00247A5C" w:rsidRPr="00AC6B47" w:rsidRDefault="00247A5C" w:rsidP="00247A5C">
            <w:pPr>
              <w:numPr>
                <w:ilvl w:val="0"/>
                <w:numId w:val="25"/>
              </w:numPr>
              <w:spacing w:line="293" w:lineRule="atLeast"/>
              <w:ind w:left="750"/>
              <w:textAlignment w:val="baseline"/>
              <w:rPr>
                <w:rFonts w:cs="Arial"/>
                <w:color w:val="000000" w:themeColor="text1"/>
                <w:szCs w:val="20"/>
              </w:rPr>
            </w:pPr>
            <w:r w:rsidRPr="00AC6B47">
              <w:rPr>
                <w:rFonts w:cs="Arial"/>
                <w:color w:val="000000" w:themeColor="text1"/>
                <w:szCs w:val="20"/>
              </w:rPr>
              <w:t>Demonstrated ability in running co-design sessions and capacity-building in experimental design, lean iteration and impact evaluation.</w:t>
            </w:r>
          </w:p>
          <w:p w14:paraId="7BFA0A2F" w14:textId="3CAC9581" w:rsidR="0018667E" w:rsidRPr="00F53710" w:rsidRDefault="0018667E" w:rsidP="004D209F">
            <w:pPr>
              <w:spacing w:before="60"/>
              <w:rPr>
                <w:b/>
              </w:rPr>
            </w:pPr>
          </w:p>
        </w:tc>
      </w:tr>
      <w:tr w:rsidR="005F151D" w14:paraId="7BFA0A33" w14:textId="77777777" w:rsidTr="00827325">
        <w:trPr>
          <w:trHeight w:val="230"/>
        </w:trPr>
        <w:tc>
          <w:tcPr>
            <w:tcW w:w="2880" w:type="dxa"/>
          </w:tcPr>
          <w:p w14:paraId="7BFA0A31" w14:textId="77777777" w:rsidR="005F151D" w:rsidRDefault="005F151D" w:rsidP="00F53710">
            <w:pPr>
              <w:spacing w:before="60"/>
            </w:pPr>
            <w:r>
              <w:t>Language Requirements:</w:t>
            </w:r>
          </w:p>
        </w:tc>
        <w:tc>
          <w:tcPr>
            <w:tcW w:w="7920" w:type="dxa"/>
          </w:tcPr>
          <w:p w14:paraId="7BFA0A32" w14:textId="5C3A659B" w:rsidR="0078496E" w:rsidRDefault="004D3D3F" w:rsidP="004D3D3F">
            <w:pPr>
              <w:spacing w:before="60"/>
            </w:pPr>
            <w:r>
              <w:t xml:space="preserve">Proficiency in </w:t>
            </w:r>
            <w:r w:rsidR="00464985">
              <w:t xml:space="preserve">written and spoken </w:t>
            </w:r>
            <w:r w:rsidR="009A38F5">
              <w:t>English.</w:t>
            </w:r>
            <w:r w:rsidR="00464985">
              <w:t xml:space="preserve"> </w:t>
            </w:r>
            <w:r w:rsidR="009A38F5">
              <w:t xml:space="preserve"> </w:t>
            </w:r>
          </w:p>
        </w:tc>
      </w:tr>
      <w:tr w:rsidR="006C56A7" w14:paraId="7BFA0A37" w14:textId="77777777" w:rsidTr="00997708">
        <w:trPr>
          <w:trHeight w:val="230"/>
        </w:trPr>
        <w:tc>
          <w:tcPr>
            <w:tcW w:w="2880" w:type="dxa"/>
            <w:tcBorders>
              <w:bottom w:val="single" w:sz="4" w:space="0" w:color="auto"/>
            </w:tcBorders>
            <w:shd w:val="clear" w:color="auto" w:fill="auto"/>
          </w:tcPr>
          <w:p w14:paraId="7BFA0A34" w14:textId="77777777" w:rsidR="006C56A7" w:rsidRDefault="006C56A7" w:rsidP="00F53710">
            <w:pPr>
              <w:spacing w:before="60"/>
            </w:pPr>
            <w:r>
              <w:t>Other:</w:t>
            </w:r>
          </w:p>
        </w:tc>
        <w:tc>
          <w:tcPr>
            <w:tcW w:w="7920" w:type="dxa"/>
            <w:tcBorders>
              <w:bottom w:val="single" w:sz="4" w:space="0" w:color="auto"/>
            </w:tcBorders>
            <w:shd w:val="clear" w:color="auto" w:fill="auto"/>
          </w:tcPr>
          <w:p w14:paraId="387BAE9B" w14:textId="5EA156AB" w:rsidR="0063717B" w:rsidRDefault="0063717B" w:rsidP="0063717B">
            <w:pPr>
              <w:pStyle w:val="NormalWeb"/>
              <w:spacing w:before="0" w:beforeAutospacing="0" w:after="0" w:afterAutospacing="0"/>
              <w:jc w:val="both"/>
              <w:rPr>
                <w:rFonts w:asciiTheme="minorHAnsi" w:hAnsiTheme="minorHAnsi" w:cstheme="minorHAnsi"/>
                <w:sz w:val="20"/>
                <w:szCs w:val="20"/>
              </w:rPr>
            </w:pPr>
            <w:r>
              <w:t>*</w:t>
            </w:r>
            <w:r w:rsidRPr="00074657">
              <w:rPr>
                <w:rFonts w:asciiTheme="minorHAnsi" w:hAnsiTheme="minorHAnsi" w:cstheme="minorHAnsi"/>
                <w:sz w:val="20"/>
                <w:szCs w:val="20"/>
              </w:rPr>
              <w:t xml:space="preserve"> </w:t>
            </w:r>
            <w:r>
              <w:rPr>
                <w:rFonts w:asciiTheme="minorHAnsi" w:hAnsiTheme="minorHAnsi" w:cstheme="minorHAnsi"/>
                <w:sz w:val="20"/>
                <w:szCs w:val="20"/>
              </w:rPr>
              <w:t>T</w:t>
            </w:r>
            <w:r w:rsidRPr="00074657">
              <w:rPr>
                <w:rFonts w:asciiTheme="minorHAnsi" w:hAnsiTheme="minorHAnsi" w:cstheme="minorHAnsi"/>
                <w:sz w:val="20"/>
                <w:szCs w:val="20"/>
              </w:rPr>
              <w:t xml:space="preserve">he Accelerator Labs will be comprised of a core team with niche capabilities that focus on </w:t>
            </w:r>
            <w:r w:rsidRPr="00074657">
              <w:rPr>
                <w:rFonts w:asciiTheme="minorHAnsi" w:hAnsiTheme="minorHAnsi" w:cstheme="minorHAnsi"/>
                <w:b/>
                <w:sz w:val="20"/>
                <w:szCs w:val="20"/>
              </w:rPr>
              <w:t>exploration</w:t>
            </w:r>
            <w:r>
              <w:rPr>
                <w:rFonts w:asciiTheme="minorHAnsi" w:hAnsiTheme="minorHAnsi" w:cstheme="minorHAnsi"/>
                <w:b/>
                <w:sz w:val="20"/>
                <w:szCs w:val="20"/>
              </w:rPr>
              <w:t xml:space="preserve">, experimentation and ethnography. </w:t>
            </w:r>
            <w:r>
              <w:rPr>
                <w:rFonts w:asciiTheme="minorHAnsi" w:hAnsiTheme="minorHAnsi" w:cstheme="minorHAnsi"/>
                <w:sz w:val="20"/>
                <w:szCs w:val="20"/>
              </w:rPr>
              <w:t xml:space="preserve">Within the first 6-8 months of the Lab fully functioning, each member of the Core team will take the lead on one of the </w:t>
            </w:r>
            <w:proofErr w:type="gramStart"/>
            <w:r>
              <w:rPr>
                <w:rFonts w:asciiTheme="minorHAnsi" w:hAnsiTheme="minorHAnsi" w:cstheme="minorHAnsi"/>
                <w:sz w:val="20"/>
                <w:szCs w:val="20"/>
              </w:rPr>
              <w:t>following  functions</w:t>
            </w:r>
            <w:proofErr w:type="gramEnd"/>
            <w:r>
              <w:rPr>
                <w:rFonts w:asciiTheme="minorHAnsi" w:hAnsiTheme="minorHAnsi" w:cstheme="minorHAnsi"/>
                <w:sz w:val="20"/>
                <w:szCs w:val="20"/>
              </w:rPr>
              <w:t>:</w:t>
            </w:r>
          </w:p>
          <w:p w14:paraId="7BE6359D" w14:textId="77777777" w:rsidR="0063717B" w:rsidRDefault="0063717B" w:rsidP="0063717B">
            <w:pPr>
              <w:pStyle w:val="NormalWeb"/>
              <w:spacing w:before="0" w:beforeAutospacing="0" w:after="0" w:afterAutospacing="0"/>
              <w:jc w:val="both"/>
              <w:rPr>
                <w:rFonts w:asciiTheme="minorHAnsi" w:hAnsiTheme="minorHAnsi" w:cstheme="minorHAnsi"/>
                <w:sz w:val="20"/>
                <w:szCs w:val="20"/>
              </w:rPr>
            </w:pPr>
          </w:p>
          <w:p w14:paraId="49A3C8E9" w14:textId="77777777" w:rsidR="0063717B" w:rsidRDefault="0063717B" w:rsidP="0063717B">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t>1) Coordination</w:t>
            </w:r>
          </w:p>
          <w:p w14:paraId="2B5F7CAB" w14:textId="77777777" w:rsidR="0063717B" w:rsidRDefault="0063717B" w:rsidP="0063717B">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t>2) Training</w:t>
            </w:r>
          </w:p>
          <w:p w14:paraId="093E86CA" w14:textId="77777777" w:rsidR="0063717B" w:rsidRDefault="0063717B" w:rsidP="0063717B">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t>3) Communications</w:t>
            </w:r>
          </w:p>
          <w:p w14:paraId="3EC59E9E" w14:textId="77777777" w:rsidR="0063717B" w:rsidRDefault="0063717B" w:rsidP="0063717B">
            <w:pPr>
              <w:pStyle w:val="NormalWeb"/>
              <w:spacing w:before="0" w:beforeAutospacing="0" w:after="0" w:afterAutospacing="0"/>
              <w:jc w:val="both"/>
              <w:rPr>
                <w:rFonts w:asciiTheme="minorHAnsi" w:hAnsiTheme="minorHAnsi" w:cstheme="minorHAnsi"/>
                <w:sz w:val="20"/>
                <w:szCs w:val="20"/>
              </w:rPr>
            </w:pPr>
          </w:p>
          <w:p w14:paraId="3E62E5D2" w14:textId="77777777" w:rsidR="0063717B" w:rsidRDefault="0063717B" w:rsidP="0063717B">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t xml:space="preserve">The Core team of the Accelerator lab will have capabilities in: </w:t>
            </w:r>
          </w:p>
          <w:p w14:paraId="5AD13A52" w14:textId="359AF819" w:rsidR="00163856" w:rsidRDefault="00163856" w:rsidP="00163856">
            <w:pPr>
              <w:pStyle w:val="NormalWeb"/>
              <w:spacing w:before="0" w:beforeAutospacing="0" w:after="0" w:afterAutospacing="0"/>
              <w:jc w:val="both"/>
              <w:rPr>
                <w:rFonts w:asciiTheme="minorHAnsi" w:hAnsiTheme="minorHAnsi" w:cstheme="minorHAnsi"/>
                <w:sz w:val="20"/>
                <w:szCs w:val="20"/>
              </w:rPr>
            </w:pPr>
          </w:p>
          <w:p w14:paraId="209087C2" w14:textId="6AB27221" w:rsidR="00464985" w:rsidRPr="00761002" w:rsidRDefault="00464985" w:rsidP="00464985">
            <w:pPr>
              <w:pStyle w:val="NormalWeb"/>
              <w:spacing w:before="0" w:beforeAutospacing="0" w:after="0" w:afterAutospacing="0"/>
              <w:jc w:val="both"/>
              <w:rPr>
                <w:rFonts w:asciiTheme="minorHAnsi" w:hAnsiTheme="minorHAnsi" w:cstheme="minorHAnsi"/>
                <w:b/>
                <w:sz w:val="20"/>
                <w:szCs w:val="20"/>
              </w:rPr>
            </w:pPr>
          </w:p>
          <w:p w14:paraId="63B4D5BF" w14:textId="54F3B20A" w:rsidR="00464985" w:rsidRPr="00761002" w:rsidRDefault="00464985" w:rsidP="00464985">
            <w:pPr>
              <w:pStyle w:val="NormalWeb"/>
              <w:numPr>
                <w:ilvl w:val="0"/>
                <w:numId w:val="21"/>
              </w:numPr>
              <w:spacing w:before="0" w:beforeAutospacing="0" w:after="0" w:afterAutospacing="0"/>
              <w:jc w:val="both"/>
              <w:rPr>
                <w:rFonts w:asciiTheme="minorHAnsi" w:hAnsiTheme="minorHAnsi" w:cstheme="minorHAnsi"/>
                <w:b/>
                <w:sz w:val="20"/>
                <w:szCs w:val="20"/>
              </w:rPr>
            </w:pPr>
            <w:r>
              <w:rPr>
                <w:rFonts w:asciiTheme="minorHAnsi" w:hAnsiTheme="minorHAnsi" w:cstheme="minorHAnsi"/>
                <w:b/>
                <w:sz w:val="20"/>
                <w:szCs w:val="20"/>
              </w:rPr>
              <w:t>E</w:t>
            </w:r>
            <w:r w:rsidRPr="00074657">
              <w:rPr>
                <w:rFonts w:asciiTheme="minorHAnsi" w:hAnsiTheme="minorHAnsi" w:cstheme="minorHAnsi"/>
                <w:b/>
                <w:sz w:val="20"/>
                <w:szCs w:val="20"/>
              </w:rPr>
              <w:t>xperimentation</w:t>
            </w:r>
            <w:r>
              <w:rPr>
                <w:rFonts w:asciiTheme="minorHAnsi" w:hAnsiTheme="minorHAnsi" w:cstheme="minorHAnsi"/>
                <w:b/>
                <w:sz w:val="20"/>
                <w:szCs w:val="20"/>
              </w:rPr>
              <w:t xml:space="preserve"> </w:t>
            </w:r>
            <w:r w:rsidRPr="00D225F3">
              <w:rPr>
                <w:rFonts w:asciiTheme="minorHAnsi" w:hAnsiTheme="minorHAnsi" w:cstheme="minorHAnsi"/>
                <w:sz w:val="20"/>
                <w:szCs w:val="20"/>
              </w:rPr>
              <w:t xml:space="preserve">(instituting rapid learning about emerging challenges through design and running of a portfolio of experiments that is coherent with the type of challenges </w:t>
            </w:r>
            <w:r w:rsidR="00247A5C">
              <w:rPr>
                <w:rFonts w:asciiTheme="minorHAnsi" w:hAnsiTheme="minorHAnsi" w:cstheme="minorHAnsi"/>
                <w:sz w:val="20"/>
                <w:szCs w:val="20"/>
              </w:rPr>
              <w:t xml:space="preserve">that are part of </w:t>
            </w:r>
            <w:r w:rsidRPr="00D225F3">
              <w:rPr>
                <w:rFonts w:asciiTheme="minorHAnsi" w:hAnsiTheme="minorHAnsi" w:cstheme="minorHAnsi"/>
                <w:sz w:val="20"/>
                <w:szCs w:val="20"/>
              </w:rPr>
              <w:t>UNDP</w:t>
            </w:r>
            <w:r w:rsidR="00247A5C">
              <w:rPr>
                <w:rFonts w:asciiTheme="minorHAnsi" w:hAnsiTheme="minorHAnsi" w:cstheme="minorHAnsi"/>
                <w:sz w:val="20"/>
                <w:szCs w:val="20"/>
              </w:rPr>
              <w:t>’s strategic plan</w:t>
            </w:r>
            <w:r w:rsidRPr="00D225F3">
              <w:rPr>
                <w:rFonts w:asciiTheme="minorHAnsi" w:hAnsiTheme="minorHAnsi" w:cstheme="minorHAnsi"/>
                <w:sz w:val="20"/>
                <w:szCs w:val="20"/>
              </w:rPr>
              <w:t>,</w:t>
            </w:r>
            <w:r>
              <w:rPr>
                <w:rFonts w:asciiTheme="minorHAnsi" w:hAnsiTheme="minorHAnsi" w:cstheme="minorHAnsi"/>
                <w:sz w:val="20"/>
                <w:szCs w:val="20"/>
              </w:rPr>
              <w:t xml:space="preserve"> and </w:t>
            </w:r>
          </w:p>
          <w:p w14:paraId="2B78EA0A" w14:textId="77777777" w:rsidR="00464985" w:rsidRPr="00066451" w:rsidRDefault="00464985" w:rsidP="00464985">
            <w:pPr>
              <w:pStyle w:val="NormalWeb"/>
              <w:numPr>
                <w:ilvl w:val="0"/>
                <w:numId w:val="21"/>
              </w:numPr>
              <w:spacing w:before="0" w:beforeAutospacing="0" w:after="0" w:afterAutospacing="0"/>
              <w:jc w:val="both"/>
              <w:rPr>
                <w:rFonts w:asciiTheme="minorHAnsi" w:hAnsiTheme="minorHAnsi" w:cstheme="minorHAnsi"/>
                <w:b/>
                <w:sz w:val="20"/>
                <w:szCs w:val="20"/>
              </w:rPr>
            </w:pPr>
            <w:r>
              <w:rPr>
                <w:rFonts w:asciiTheme="minorHAnsi" w:hAnsiTheme="minorHAnsi" w:cstheme="minorHAnsi"/>
                <w:b/>
                <w:sz w:val="20"/>
                <w:szCs w:val="20"/>
              </w:rPr>
              <w:t>E</w:t>
            </w:r>
            <w:r w:rsidRPr="00074657">
              <w:rPr>
                <w:rFonts w:asciiTheme="minorHAnsi" w:hAnsiTheme="minorHAnsi" w:cstheme="minorHAnsi"/>
                <w:b/>
                <w:sz w:val="20"/>
                <w:szCs w:val="20"/>
              </w:rPr>
              <w:t>thnography</w:t>
            </w:r>
            <w:r>
              <w:rPr>
                <w:rFonts w:asciiTheme="minorHAnsi" w:hAnsiTheme="minorHAnsi" w:cstheme="minorHAnsi"/>
                <w:b/>
                <w:sz w:val="20"/>
                <w:szCs w:val="20"/>
              </w:rPr>
              <w:t xml:space="preserve">: </w:t>
            </w:r>
            <w:r w:rsidRPr="00D225F3">
              <w:rPr>
                <w:rFonts w:asciiTheme="minorHAnsi" w:hAnsiTheme="minorHAnsi" w:cstheme="minorHAnsi"/>
                <w:sz w:val="20"/>
                <w:szCs w:val="20"/>
              </w:rPr>
              <w:t>deep immersion in community dynamics, identification of and work with lead users, and implications of bottom up solutions for the policy design</w:t>
            </w:r>
          </w:p>
          <w:p w14:paraId="7BFA0A36" w14:textId="30EA6FB2" w:rsidR="00363216" w:rsidRPr="00F33DEE" w:rsidRDefault="00464985" w:rsidP="00FF725F">
            <w:pPr>
              <w:pStyle w:val="NormalWeb"/>
              <w:numPr>
                <w:ilvl w:val="0"/>
                <w:numId w:val="21"/>
              </w:numPr>
              <w:spacing w:before="0" w:beforeAutospacing="0" w:after="0" w:afterAutospacing="0"/>
              <w:jc w:val="both"/>
              <w:rPr>
                <w:rFonts w:asciiTheme="minorHAnsi" w:hAnsiTheme="minorHAnsi" w:cstheme="minorHAnsi"/>
                <w:b/>
                <w:sz w:val="20"/>
                <w:szCs w:val="20"/>
              </w:rPr>
            </w:pPr>
            <w:r>
              <w:rPr>
                <w:rFonts w:asciiTheme="minorHAnsi" w:hAnsiTheme="minorHAnsi" w:cstheme="minorHAnsi"/>
                <w:b/>
                <w:sz w:val="20"/>
                <w:szCs w:val="20"/>
              </w:rPr>
              <w:t xml:space="preserve">Exploration: </w:t>
            </w:r>
            <w:r w:rsidRPr="00066451">
              <w:rPr>
                <w:rFonts w:asciiTheme="minorHAnsi" w:hAnsiTheme="minorHAnsi" w:cstheme="minorHAnsi"/>
                <w:sz w:val="20"/>
                <w:szCs w:val="20"/>
              </w:rPr>
              <w:t>The exploration function focuses on discovery and sensemaking of emerging trends, implications for systemic impacts and risks, and their potential for accelerating progress toward SDGs.  Its work feeds into the portfolio of experiments ensuring its coherence with the emerging risks and opportunities (direct collaboration with the Experimentation Lead</w:t>
            </w:r>
            <w:proofErr w:type="gramStart"/>
            <w:r w:rsidRPr="00066451">
              <w:rPr>
                <w:rFonts w:asciiTheme="minorHAnsi" w:hAnsiTheme="minorHAnsi" w:cstheme="minorHAnsi"/>
                <w:sz w:val="20"/>
                <w:szCs w:val="20"/>
              </w:rPr>
              <w:t>), and</w:t>
            </w:r>
            <w:proofErr w:type="gramEnd"/>
            <w:r w:rsidRPr="00066451">
              <w:rPr>
                <w:rFonts w:asciiTheme="minorHAnsi" w:hAnsiTheme="minorHAnsi" w:cstheme="minorHAnsi"/>
                <w:sz w:val="20"/>
                <w:szCs w:val="20"/>
              </w:rPr>
              <w:t xml:space="preserve"> connects local dynamics and solutions (link with the Ethnography Lead) into the broader national and international ecosystem of potential funders, partners, and allies thereby increasing the chances for acceleration.  While critical for the functioning of the Accelerator Lab, the exploration function will also service the Country Office as determined and agreed with the </w:t>
            </w:r>
            <w:r>
              <w:rPr>
                <w:rFonts w:asciiTheme="minorHAnsi" w:hAnsiTheme="minorHAnsi" w:cstheme="minorHAnsi"/>
                <w:sz w:val="20"/>
                <w:szCs w:val="20"/>
              </w:rPr>
              <w:t xml:space="preserve">UNDP </w:t>
            </w:r>
            <w:r w:rsidRPr="00066451">
              <w:rPr>
                <w:rFonts w:asciiTheme="minorHAnsi" w:hAnsiTheme="minorHAnsi" w:cstheme="minorHAnsi"/>
                <w:sz w:val="20"/>
                <w:szCs w:val="20"/>
              </w:rPr>
              <w:t>senior management.</w:t>
            </w:r>
          </w:p>
        </w:tc>
      </w:tr>
    </w:tbl>
    <w:p w14:paraId="7BFA0A38" w14:textId="77777777" w:rsidR="006C56A7" w:rsidRDefault="006C56A7"/>
    <w:p w14:paraId="7BFA0A39" w14:textId="77777777" w:rsidR="005F151D" w:rsidRDefault="005F151D"/>
    <w:sectPr w:rsidR="005F151D" w:rsidSect="009B51F5">
      <w:headerReference w:type="default" r:id="rId12"/>
      <w:footerReference w:type="default" r:id="rId13"/>
      <w:pgSz w:w="12240" w:h="15840" w:code="1"/>
      <w:pgMar w:top="720" w:right="720" w:bottom="720" w:left="720" w:header="720"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5410E" w14:textId="77777777" w:rsidR="0035705E" w:rsidRDefault="0035705E" w:rsidP="00412C63">
      <w:r>
        <w:separator/>
      </w:r>
    </w:p>
  </w:endnote>
  <w:endnote w:type="continuationSeparator" w:id="0">
    <w:p w14:paraId="62F0BBC7" w14:textId="77777777" w:rsidR="0035705E" w:rsidRDefault="0035705E" w:rsidP="0041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22"/>
      </w:rPr>
      <w:id w:val="-923958002"/>
      <w:docPartObj>
        <w:docPartGallery w:val="Page Numbers (Bottom of Page)"/>
        <w:docPartUnique/>
      </w:docPartObj>
    </w:sdtPr>
    <w:sdtEndPr>
      <w:rPr>
        <w:noProof/>
      </w:rPr>
    </w:sdtEndPr>
    <w:sdtContent>
      <w:p w14:paraId="7BFA0A46" w14:textId="77777777" w:rsidR="009B51F5" w:rsidRPr="009B51F5" w:rsidRDefault="009B51F5">
        <w:pPr>
          <w:pStyle w:val="Rodap"/>
          <w:jc w:val="right"/>
          <w:rPr>
            <w:sz w:val="18"/>
            <w:szCs w:val="22"/>
          </w:rPr>
        </w:pPr>
        <w:r w:rsidRPr="009B51F5">
          <w:rPr>
            <w:sz w:val="18"/>
            <w:szCs w:val="22"/>
          </w:rPr>
          <w:fldChar w:fldCharType="begin"/>
        </w:r>
        <w:r w:rsidRPr="009B51F5">
          <w:rPr>
            <w:sz w:val="18"/>
            <w:szCs w:val="22"/>
          </w:rPr>
          <w:instrText xml:space="preserve"> PAGE   \* MERGEFORMAT </w:instrText>
        </w:r>
        <w:r w:rsidRPr="009B51F5">
          <w:rPr>
            <w:sz w:val="18"/>
            <w:szCs w:val="22"/>
          </w:rPr>
          <w:fldChar w:fldCharType="separate"/>
        </w:r>
        <w:r w:rsidR="004D3D3F">
          <w:rPr>
            <w:noProof/>
            <w:sz w:val="18"/>
            <w:szCs w:val="22"/>
          </w:rPr>
          <w:t>1</w:t>
        </w:r>
        <w:r w:rsidRPr="009B51F5">
          <w:rPr>
            <w:noProof/>
            <w:sz w:val="18"/>
            <w:szCs w:val="22"/>
          </w:rPr>
          <w:fldChar w:fldCharType="end"/>
        </w:r>
      </w:p>
    </w:sdtContent>
  </w:sdt>
  <w:p w14:paraId="7BFA0A47" w14:textId="77777777" w:rsidR="009B51F5" w:rsidRDefault="009B51F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34C90" w14:textId="77777777" w:rsidR="0035705E" w:rsidRDefault="0035705E" w:rsidP="00412C63">
      <w:r>
        <w:separator/>
      </w:r>
    </w:p>
  </w:footnote>
  <w:footnote w:type="continuationSeparator" w:id="0">
    <w:p w14:paraId="7BAE0C80" w14:textId="77777777" w:rsidR="0035705E" w:rsidRDefault="0035705E" w:rsidP="0041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21" w:type="dxa"/>
      <w:tblInd w:w="108"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firstRow="1" w:lastRow="0" w:firstColumn="1" w:lastColumn="0" w:noHBand="0" w:noVBand="1"/>
    </w:tblPr>
    <w:tblGrid>
      <w:gridCol w:w="1534"/>
      <w:gridCol w:w="9087"/>
    </w:tblGrid>
    <w:tr w:rsidR="00037023" w14:paraId="7BFA0A43" w14:textId="77777777" w:rsidTr="0061165E">
      <w:trPr>
        <w:cantSplit/>
        <w:trHeight w:val="1124"/>
      </w:trPr>
      <w:tc>
        <w:tcPr>
          <w:tcW w:w="1534" w:type="dxa"/>
          <w:tcBorders>
            <w:top w:val="thinThickSmallGap" w:sz="24" w:space="0" w:color="auto"/>
            <w:left w:val="thinThickSmallGap" w:sz="24" w:space="0" w:color="auto"/>
            <w:bottom w:val="thickThinSmallGap" w:sz="24" w:space="0" w:color="auto"/>
            <w:right w:val="nil"/>
          </w:tcBorders>
          <w:shd w:val="clear" w:color="auto" w:fill="FFFFFF"/>
          <w:vAlign w:val="center"/>
          <w:hideMark/>
        </w:tcPr>
        <w:p w14:paraId="7BFA0A3E" w14:textId="77777777" w:rsidR="00037023" w:rsidRDefault="004D3D3F">
          <w:pPr>
            <w:jc w:val="center"/>
            <w:rPr>
              <w:b/>
              <w:sz w:val="22"/>
            </w:rPr>
          </w:pPr>
          <w:r>
            <w:rPr>
              <w:rFonts w:ascii="Times New Roman" w:hAnsi="Times New Roman"/>
              <w:noProof/>
              <w:sz w:val="24"/>
            </w:rPr>
            <w:drawing>
              <wp:inline distT="0" distB="0" distL="0" distR="0" wp14:anchorId="7BFA0A48" wp14:editId="7BFA0A49">
                <wp:extent cx="419100" cy="789700"/>
                <wp:effectExtent l="0" t="0" r="0" b="0"/>
                <wp:docPr id="3" name="Picture 1" descr="C:\Documents and Settings\sshamapande\Desktop\UNDP\one pager\LOGO TAG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shamapande\Desktop\UNDP\one pager\LOGO TAGline.jpg"/>
                        <pic:cNvPicPr>
                          <a:picLocks noChangeAspect="1" noChangeArrowheads="1"/>
                        </pic:cNvPicPr>
                      </pic:nvPicPr>
                      <pic:blipFill>
                        <a:blip r:embed="rId1" cstate="print"/>
                        <a:srcRect/>
                        <a:stretch>
                          <a:fillRect/>
                        </a:stretch>
                      </pic:blipFill>
                      <pic:spPr bwMode="auto">
                        <a:xfrm>
                          <a:off x="0" y="0"/>
                          <a:ext cx="423752" cy="798466"/>
                        </a:xfrm>
                        <a:prstGeom prst="rect">
                          <a:avLst/>
                        </a:prstGeom>
                        <a:noFill/>
                        <a:ln w="9525">
                          <a:noFill/>
                          <a:miter lim="800000"/>
                          <a:headEnd/>
                          <a:tailEnd/>
                        </a:ln>
                      </pic:spPr>
                    </pic:pic>
                  </a:graphicData>
                </a:graphic>
              </wp:inline>
            </w:drawing>
          </w:r>
        </w:p>
      </w:tc>
      <w:tc>
        <w:tcPr>
          <w:tcW w:w="9087" w:type="dxa"/>
          <w:tcBorders>
            <w:top w:val="thinThickSmallGap" w:sz="24" w:space="0" w:color="auto"/>
            <w:left w:val="nil"/>
            <w:bottom w:val="thickThinSmallGap" w:sz="24" w:space="0" w:color="auto"/>
            <w:right w:val="thickThinSmallGap" w:sz="24" w:space="0" w:color="auto"/>
          </w:tcBorders>
          <w:shd w:val="clear" w:color="auto" w:fill="FFFFFF"/>
        </w:tcPr>
        <w:p w14:paraId="7BFA0A3F" w14:textId="77777777" w:rsidR="00037023" w:rsidRDefault="00037023">
          <w:pPr>
            <w:rPr>
              <w:b/>
              <w:sz w:val="22"/>
            </w:rPr>
          </w:pPr>
        </w:p>
        <w:p w14:paraId="7BFA0A40" w14:textId="77777777" w:rsidR="00037023" w:rsidRDefault="00037023">
          <w:pPr>
            <w:rPr>
              <w:b/>
              <w:sz w:val="22"/>
            </w:rPr>
          </w:pPr>
          <w:r>
            <w:rPr>
              <w:b/>
              <w:sz w:val="22"/>
            </w:rPr>
            <w:t>UNITED NATIONS DEVELOPMENT PROGRAMME</w:t>
          </w:r>
        </w:p>
        <w:p w14:paraId="7BFA0A41" w14:textId="77777777" w:rsidR="00037023" w:rsidRDefault="00037023">
          <w:pPr>
            <w:rPr>
              <w:b/>
              <w:sz w:val="22"/>
            </w:rPr>
          </w:pPr>
          <w:r>
            <w:rPr>
              <w:b/>
              <w:sz w:val="22"/>
            </w:rPr>
            <w:t>JOB DESCRIPTION</w:t>
          </w:r>
        </w:p>
        <w:p w14:paraId="7BFA0A42" w14:textId="77777777" w:rsidR="00037023" w:rsidRDefault="00037023"/>
      </w:tc>
    </w:tr>
  </w:tbl>
  <w:p w14:paraId="7BFA0A44" w14:textId="77777777" w:rsidR="00412C63" w:rsidRDefault="00412C63">
    <w:pPr>
      <w:pStyle w:val="Cabealho"/>
    </w:pPr>
  </w:p>
  <w:p w14:paraId="7BFA0A45" w14:textId="77777777" w:rsidR="00412C63" w:rsidRDefault="00412C6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in;height:3in" o:bullet="t"/>
    </w:pict>
  </w:numPicBullet>
  <w:numPicBullet w:numPicBulletId="1">
    <w:pict>
      <v:shape id="_x0000_i1035" type="#_x0000_t75" style="width:3in;height:3in" o:bullet="t"/>
    </w:pict>
  </w:numPicBullet>
  <w:abstractNum w:abstractNumId="0" w15:restartNumberingAfterBreak="0">
    <w:nsid w:val="018D2877"/>
    <w:multiLevelType w:val="multilevel"/>
    <w:tmpl w:val="3FC8597C"/>
    <w:lvl w:ilvl="0">
      <w:start w:val="1"/>
      <w:numFmt w:val="bullet"/>
      <w:lvlText w:val=""/>
      <w:lvlJc w:val="left"/>
      <w:pPr>
        <w:ind w:left="720" w:hanging="360"/>
      </w:pPr>
      <w:rPr>
        <w:rFonts w:ascii="Symbol" w:hAnsi="Symbol"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C124CAA"/>
    <w:multiLevelType w:val="multilevel"/>
    <w:tmpl w:val="3FC8597C"/>
    <w:lvl w:ilvl="0">
      <w:start w:val="1"/>
      <w:numFmt w:val="bullet"/>
      <w:lvlText w:val=""/>
      <w:lvlJc w:val="left"/>
      <w:pPr>
        <w:ind w:left="720" w:hanging="360"/>
      </w:pPr>
      <w:rPr>
        <w:rFonts w:ascii="Symbol" w:hAnsi="Symbol"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14CB5AEC"/>
    <w:multiLevelType w:val="multilevel"/>
    <w:tmpl w:val="D7FA3B3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EE7551"/>
    <w:multiLevelType w:val="multilevel"/>
    <w:tmpl w:val="CBF8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61058C"/>
    <w:multiLevelType w:val="multilevel"/>
    <w:tmpl w:val="FC78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9B33D7"/>
    <w:multiLevelType w:val="hybridMultilevel"/>
    <w:tmpl w:val="D1A09218"/>
    <w:lvl w:ilvl="0" w:tplc="04090011">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4A5581"/>
    <w:multiLevelType w:val="multilevel"/>
    <w:tmpl w:val="55642F40"/>
    <w:lvl w:ilvl="0">
      <w:start w:val="1"/>
      <w:numFmt w:val="decimal"/>
      <w:lvlText w:val="%1."/>
      <w:lvlJc w:val="left"/>
      <w:pPr>
        <w:tabs>
          <w:tab w:val="num" w:pos="720"/>
        </w:tabs>
        <w:ind w:left="720" w:hanging="360"/>
      </w:pPr>
      <w:rPr>
        <w:rFonts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A31825"/>
    <w:multiLevelType w:val="hybridMultilevel"/>
    <w:tmpl w:val="FB941FC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268F6C31"/>
    <w:multiLevelType w:val="hybridMultilevel"/>
    <w:tmpl w:val="C5BC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77E9A"/>
    <w:multiLevelType w:val="multilevel"/>
    <w:tmpl w:val="6DCEF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5D5B31"/>
    <w:multiLevelType w:val="multilevel"/>
    <w:tmpl w:val="76EC9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49291D"/>
    <w:multiLevelType w:val="hybridMultilevel"/>
    <w:tmpl w:val="87A09B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8927F67"/>
    <w:multiLevelType w:val="multilevel"/>
    <w:tmpl w:val="E00E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B11E52"/>
    <w:multiLevelType w:val="hybridMultilevel"/>
    <w:tmpl w:val="E2961C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65B91"/>
    <w:multiLevelType w:val="hybridMultilevel"/>
    <w:tmpl w:val="AF8C0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1475FE"/>
    <w:multiLevelType w:val="hybridMultilevel"/>
    <w:tmpl w:val="D166C70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187B0C"/>
    <w:multiLevelType w:val="multilevel"/>
    <w:tmpl w:val="B126B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1F13F8"/>
    <w:multiLevelType w:val="hybridMultilevel"/>
    <w:tmpl w:val="ED7A17B0"/>
    <w:lvl w:ilvl="0" w:tplc="14E264EA">
      <w:start w:val="1"/>
      <w:numFmt w:val="decimal"/>
      <w:lvlText w:val="%1)"/>
      <w:lvlJc w:val="left"/>
      <w:pPr>
        <w:ind w:left="720" w:hanging="360"/>
      </w:pPr>
      <w:rPr>
        <w:rFonts w:ascii="Calibri" w:eastAsia="Times New Roman" w:hAnsi="Calibri" w:cs="Calibr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3F0220"/>
    <w:multiLevelType w:val="hybridMultilevel"/>
    <w:tmpl w:val="6610DD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C589C"/>
    <w:multiLevelType w:val="multilevel"/>
    <w:tmpl w:val="5294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AC0AA2"/>
    <w:multiLevelType w:val="hybridMultilevel"/>
    <w:tmpl w:val="54E65F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7D23FB"/>
    <w:multiLevelType w:val="hybridMultilevel"/>
    <w:tmpl w:val="3ABE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769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DA778CC"/>
    <w:multiLevelType w:val="hybridMultilevel"/>
    <w:tmpl w:val="19981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4F5A81"/>
    <w:multiLevelType w:val="hybridMultilevel"/>
    <w:tmpl w:val="87CE57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2335EFB"/>
    <w:multiLevelType w:val="hybridMultilevel"/>
    <w:tmpl w:val="0C5A33F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0B1036"/>
    <w:multiLevelType w:val="hybridMultilevel"/>
    <w:tmpl w:val="E5D00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56ADC"/>
    <w:multiLevelType w:val="multilevel"/>
    <w:tmpl w:val="7A1AA4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7CCD1D1A"/>
    <w:multiLevelType w:val="multilevel"/>
    <w:tmpl w:val="C9007DD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5"/>
  </w:num>
  <w:num w:numId="3">
    <w:abstractNumId w:val="21"/>
  </w:num>
  <w:num w:numId="4">
    <w:abstractNumId w:val="17"/>
  </w:num>
  <w:num w:numId="5">
    <w:abstractNumId w:val="6"/>
  </w:num>
  <w:num w:numId="6">
    <w:abstractNumId w:val="11"/>
  </w:num>
  <w:num w:numId="7">
    <w:abstractNumId w:val="4"/>
  </w:num>
  <w:num w:numId="8">
    <w:abstractNumId w:val="27"/>
  </w:num>
  <w:num w:numId="9">
    <w:abstractNumId w:val="10"/>
  </w:num>
  <w:num w:numId="10">
    <w:abstractNumId w:val="3"/>
  </w:num>
  <w:num w:numId="11">
    <w:abstractNumId w:val="2"/>
  </w:num>
  <w:num w:numId="12">
    <w:abstractNumId w:val="0"/>
  </w:num>
  <w:num w:numId="13">
    <w:abstractNumId w:val="22"/>
  </w:num>
  <w:num w:numId="14">
    <w:abstractNumId w:val="1"/>
  </w:num>
  <w:num w:numId="15">
    <w:abstractNumId w:val="8"/>
  </w:num>
  <w:num w:numId="16">
    <w:abstractNumId w:val="14"/>
  </w:num>
  <w:num w:numId="17">
    <w:abstractNumId w:val="26"/>
  </w:num>
  <w:num w:numId="18">
    <w:abstractNumId w:val="25"/>
  </w:num>
  <w:num w:numId="19">
    <w:abstractNumId w:val="20"/>
  </w:num>
  <w:num w:numId="20">
    <w:abstractNumId w:val="12"/>
  </w:num>
  <w:num w:numId="21">
    <w:abstractNumId w:val="7"/>
  </w:num>
  <w:num w:numId="22">
    <w:abstractNumId w:val="18"/>
  </w:num>
  <w:num w:numId="23">
    <w:abstractNumId w:val="28"/>
  </w:num>
  <w:num w:numId="24">
    <w:abstractNumId w:val="19"/>
  </w:num>
  <w:num w:numId="25">
    <w:abstractNumId w:val="16"/>
  </w:num>
  <w:num w:numId="26">
    <w:abstractNumId w:val="9"/>
  </w:num>
  <w:num w:numId="27">
    <w:abstractNumId w:val="24"/>
  </w:num>
  <w:num w:numId="28">
    <w:abstractNumId w:val="13"/>
  </w:num>
  <w:num w:numId="2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DC0"/>
    <w:rsid w:val="000020C0"/>
    <w:rsid w:val="000123E9"/>
    <w:rsid w:val="00016E04"/>
    <w:rsid w:val="0002115B"/>
    <w:rsid w:val="00022D84"/>
    <w:rsid w:val="00023549"/>
    <w:rsid w:val="00025CCC"/>
    <w:rsid w:val="000307EF"/>
    <w:rsid w:val="00037023"/>
    <w:rsid w:val="000402A8"/>
    <w:rsid w:val="00045586"/>
    <w:rsid w:val="0005291F"/>
    <w:rsid w:val="000650BB"/>
    <w:rsid w:val="00065923"/>
    <w:rsid w:val="000661D0"/>
    <w:rsid w:val="0007028D"/>
    <w:rsid w:val="000800C3"/>
    <w:rsid w:val="000819FA"/>
    <w:rsid w:val="00087547"/>
    <w:rsid w:val="00093062"/>
    <w:rsid w:val="00093264"/>
    <w:rsid w:val="00097D51"/>
    <w:rsid w:val="000D15F9"/>
    <w:rsid w:val="000E2BF3"/>
    <w:rsid w:val="000E76BA"/>
    <w:rsid w:val="000F03CF"/>
    <w:rsid w:val="0011678E"/>
    <w:rsid w:val="00117950"/>
    <w:rsid w:val="00124910"/>
    <w:rsid w:val="00135EA0"/>
    <w:rsid w:val="00136382"/>
    <w:rsid w:val="00144508"/>
    <w:rsid w:val="00145573"/>
    <w:rsid w:val="0014587A"/>
    <w:rsid w:val="0015200D"/>
    <w:rsid w:val="00163856"/>
    <w:rsid w:val="001736C3"/>
    <w:rsid w:val="0018667E"/>
    <w:rsid w:val="00194635"/>
    <w:rsid w:val="00194ECA"/>
    <w:rsid w:val="001965AD"/>
    <w:rsid w:val="00197BB4"/>
    <w:rsid w:val="001A27FD"/>
    <w:rsid w:val="001A5BBD"/>
    <w:rsid w:val="001B7CD5"/>
    <w:rsid w:val="001C4F45"/>
    <w:rsid w:val="001D3E63"/>
    <w:rsid w:val="001D6B48"/>
    <w:rsid w:val="001E0EDC"/>
    <w:rsid w:val="001F095F"/>
    <w:rsid w:val="001F7F68"/>
    <w:rsid w:val="002036BB"/>
    <w:rsid w:val="00213E9A"/>
    <w:rsid w:val="0021573D"/>
    <w:rsid w:val="00215B8D"/>
    <w:rsid w:val="00224A27"/>
    <w:rsid w:val="00237D34"/>
    <w:rsid w:val="00237FB9"/>
    <w:rsid w:val="00244BE3"/>
    <w:rsid w:val="00247A5C"/>
    <w:rsid w:val="0026101E"/>
    <w:rsid w:val="002614BD"/>
    <w:rsid w:val="00262760"/>
    <w:rsid w:val="002741C7"/>
    <w:rsid w:val="00283BF3"/>
    <w:rsid w:val="002869B5"/>
    <w:rsid w:val="002A08BF"/>
    <w:rsid w:val="002B32D9"/>
    <w:rsid w:val="002C2426"/>
    <w:rsid w:val="002C55CA"/>
    <w:rsid w:val="002C5C66"/>
    <w:rsid w:val="002E0B6B"/>
    <w:rsid w:val="002E5224"/>
    <w:rsid w:val="002E5256"/>
    <w:rsid w:val="00305FD2"/>
    <w:rsid w:val="00307F58"/>
    <w:rsid w:val="003135A9"/>
    <w:rsid w:val="00313F73"/>
    <w:rsid w:val="00315989"/>
    <w:rsid w:val="0031736C"/>
    <w:rsid w:val="00337ADE"/>
    <w:rsid w:val="00340841"/>
    <w:rsid w:val="00344E02"/>
    <w:rsid w:val="00355D6A"/>
    <w:rsid w:val="0035705E"/>
    <w:rsid w:val="00363216"/>
    <w:rsid w:val="00370032"/>
    <w:rsid w:val="00370749"/>
    <w:rsid w:val="00391B03"/>
    <w:rsid w:val="00395101"/>
    <w:rsid w:val="003970F2"/>
    <w:rsid w:val="00397DD2"/>
    <w:rsid w:val="003A4BBE"/>
    <w:rsid w:val="003B1E95"/>
    <w:rsid w:val="003B7911"/>
    <w:rsid w:val="003C0F65"/>
    <w:rsid w:val="003D11D3"/>
    <w:rsid w:val="003D3AED"/>
    <w:rsid w:val="003D68B0"/>
    <w:rsid w:val="003E3E60"/>
    <w:rsid w:val="003F5F41"/>
    <w:rsid w:val="003F6F47"/>
    <w:rsid w:val="003F7A3A"/>
    <w:rsid w:val="0040074B"/>
    <w:rsid w:val="00401B2F"/>
    <w:rsid w:val="00405CD9"/>
    <w:rsid w:val="004116A4"/>
    <w:rsid w:val="00412C63"/>
    <w:rsid w:val="00420F47"/>
    <w:rsid w:val="00421F2E"/>
    <w:rsid w:val="00424DFC"/>
    <w:rsid w:val="00426E36"/>
    <w:rsid w:val="00430EE3"/>
    <w:rsid w:val="004323A1"/>
    <w:rsid w:val="00434962"/>
    <w:rsid w:val="00440A20"/>
    <w:rsid w:val="00442280"/>
    <w:rsid w:val="00460FAC"/>
    <w:rsid w:val="00461232"/>
    <w:rsid w:val="00464985"/>
    <w:rsid w:val="00465D48"/>
    <w:rsid w:val="00466EF9"/>
    <w:rsid w:val="004709E1"/>
    <w:rsid w:val="00472294"/>
    <w:rsid w:val="00476F4C"/>
    <w:rsid w:val="00480589"/>
    <w:rsid w:val="00481243"/>
    <w:rsid w:val="00481E6E"/>
    <w:rsid w:val="00483941"/>
    <w:rsid w:val="00484CD2"/>
    <w:rsid w:val="0048570F"/>
    <w:rsid w:val="00492EA7"/>
    <w:rsid w:val="004954EA"/>
    <w:rsid w:val="004A35A7"/>
    <w:rsid w:val="004A5F67"/>
    <w:rsid w:val="004C1BA2"/>
    <w:rsid w:val="004C7864"/>
    <w:rsid w:val="004D209F"/>
    <w:rsid w:val="004D3D3F"/>
    <w:rsid w:val="004D4CFC"/>
    <w:rsid w:val="004E3B69"/>
    <w:rsid w:val="004E7A44"/>
    <w:rsid w:val="004F1153"/>
    <w:rsid w:val="00506377"/>
    <w:rsid w:val="00511FB5"/>
    <w:rsid w:val="00513379"/>
    <w:rsid w:val="005146FE"/>
    <w:rsid w:val="00516AE0"/>
    <w:rsid w:val="005257AD"/>
    <w:rsid w:val="00540605"/>
    <w:rsid w:val="0054258C"/>
    <w:rsid w:val="005605ED"/>
    <w:rsid w:val="00562F31"/>
    <w:rsid w:val="0057103F"/>
    <w:rsid w:val="00591C25"/>
    <w:rsid w:val="00592404"/>
    <w:rsid w:val="00595607"/>
    <w:rsid w:val="00596721"/>
    <w:rsid w:val="005A7B3F"/>
    <w:rsid w:val="005B0CCD"/>
    <w:rsid w:val="005B1037"/>
    <w:rsid w:val="005B180E"/>
    <w:rsid w:val="005B3AAE"/>
    <w:rsid w:val="005B622C"/>
    <w:rsid w:val="005C6027"/>
    <w:rsid w:val="005D6112"/>
    <w:rsid w:val="005E0613"/>
    <w:rsid w:val="005E3A12"/>
    <w:rsid w:val="005F151D"/>
    <w:rsid w:val="005F19F7"/>
    <w:rsid w:val="005F7CA1"/>
    <w:rsid w:val="0061165E"/>
    <w:rsid w:val="00624529"/>
    <w:rsid w:val="00627E90"/>
    <w:rsid w:val="00633CC0"/>
    <w:rsid w:val="006346DD"/>
    <w:rsid w:val="0063717B"/>
    <w:rsid w:val="00651ECF"/>
    <w:rsid w:val="00651F9A"/>
    <w:rsid w:val="00657C66"/>
    <w:rsid w:val="00662967"/>
    <w:rsid w:val="00673875"/>
    <w:rsid w:val="00681B4F"/>
    <w:rsid w:val="00682056"/>
    <w:rsid w:val="0068369C"/>
    <w:rsid w:val="006B14A1"/>
    <w:rsid w:val="006B1DC0"/>
    <w:rsid w:val="006C1F74"/>
    <w:rsid w:val="006C56A7"/>
    <w:rsid w:val="006D0F87"/>
    <w:rsid w:val="006E3890"/>
    <w:rsid w:val="006E48A5"/>
    <w:rsid w:val="006F5B7C"/>
    <w:rsid w:val="00704B97"/>
    <w:rsid w:val="00704E2C"/>
    <w:rsid w:val="007139D8"/>
    <w:rsid w:val="00713E1D"/>
    <w:rsid w:val="00715B50"/>
    <w:rsid w:val="0072550E"/>
    <w:rsid w:val="007271C6"/>
    <w:rsid w:val="00727D9B"/>
    <w:rsid w:val="00730685"/>
    <w:rsid w:val="00731C2C"/>
    <w:rsid w:val="00746FB5"/>
    <w:rsid w:val="00751811"/>
    <w:rsid w:val="00766FF5"/>
    <w:rsid w:val="007720E4"/>
    <w:rsid w:val="00775AC9"/>
    <w:rsid w:val="0078496E"/>
    <w:rsid w:val="00784DCC"/>
    <w:rsid w:val="00787705"/>
    <w:rsid w:val="007943F6"/>
    <w:rsid w:val="007C111C"/>
    <w:rsid w:val="007C141D"/>
    <w:rsid w:val="007C370C"/>
    <w:rsid w:val="007C6D49"/>
    <w:rsid w:val="007C7A88"/>
    <w:rsid w:val="007D4584"/>
    <w:rsid w:val="007D6CCF"/>
    <w:rsid w:val="007E268A"/>
    <w:rsid w:val="007E34A2"/>
    <w:rsid w:val="007E6CED"/>
    <w:rsid w:val="007E711B"/>
    <w:rsid w:val="00801A6D"/>
    <w:rsid w:val="008143F5"/>
    <w:rsid w:val="00827325"/>
    <w:rsid w:val="008309A0"/>
    <w:rsid w:val="0083233D"/>
    <w:rsid w:val="00836D9B"/>
    <w:rsid w:val="00846B4B"/>
    <w:rsid w:val="0085117A"/>
    <w:rsid w:val="00851BFC"/>
    <w:rsid w:val="008700E2"/>
    <w:rsid w:val="00876C1A"/>
    <w:rsid w:val="008850C5"/>
    <w:rsid w:val="00885E4F"/>
    <w:rsid w:val="008A4D61"/>
    <w:rsid w:val="008B0273"/>
    <w:rsid w:val="008B3EE7"/>
    <w:rsid w:val="008B53CA"/>
    <w:rsid w:val="008C51C1"/>
    <w:rsid w:val="008D6623"/>
    <w:rsid w:val="008D746C"/>
    <w:rsid w:val="008E09BB"/>
    <w:rsid w:val="008E4548"/>
    <w:rsid w:val="008E463B"/>
    <w:rsid w:val="008E7784"/>
    <w:rsid w:val="009016C8"/>
    <w:rsid w:val="00901784"/>
    <w:rsid w:val="00904691"/>
    <w:rsid w:val="00910A7E"/>
    <w:rsid w:val="00916401"/>
    <w:rsid w:val="00921E5B"/>
    <w:rsid w:val="00922FA8"/>
    <w:rsid w:val="00926E88"/>
    <w:rsid w:val="00926FBB"/>
    <w:rsid w:val="009338E2"/>
    <w:rsid w:val="0094202C"/>
    <w:rsid w:val="00952EBE"/>
    <w:rsid w:val="009576CC"/>
    <w:rsid w:val="00957E2D"/>
    <w:rsid w:val="00964A6F"/>
    <w:rsid w:val="009659CE"/>
    <w:rsid w:val="00974614"/>
    <w:rsid w:val="009809ED"/>
    <w:rsid w:val="00982F97"/>
    <w:rsid w:val="00985961"/>
    <w:rsid w:val="0099265B"/>
    <w:rsid w:val="00997708"/>
    <w:rsid w:val="009A2DD5"/>
    <w:rsid w:val="009A38F5"/>
    <w:rsid w:val="009A7572"/>
    <w:rsid w:val="009B51F5"/>
    <w:rsid w:val="009B5587"/>
    <w:rsid w:val="009C34E5"/>
    <w:rsid w:val="009D714B"/>
    <w:rsid w:val="009E0FFB"/>
    <w:rsid w:val="009E24E7"/>
    <w:rsid w:val="009F2E26"/>
    <w:rsid w:val="00A23985"/>
    <w:rsid w:val="00A30C9A"/>
    <w:rsid w:val="00A559FA"/>
    <w:rsid w:val="00A567F4"/>
    <w:rsid w:val="00A60637"/>
    <w:rsid w:val="00A672C8"/>
    <w:rsid w:val="00A70DF9"/>
    <w:rsid w:val="00A7292E"/>
    <w:rsid w:val="00A76D54"/>
    <w:rsid w:val="00A82737"/>
    <w:rsid w:val="00A83867"/>
    <w:rsid w:val="00A842E1"/>
    <w:rsid w:val="00A940A4"/>
    <w:rsid w:val="00A97C6B"/>
    <w:rsid w:val="00AA2DAB"/>
    <w:rsid w:val="00AA3458"/>
    <w:rsid w:val="00AB17C3"/>
    <w:rsid w:val="00AC67B4"/>
    <w:rsid w:val="00AC6B47"/>
    <w:rsid w:val="00AC7665"/>
    <w:rsid w:val="00AD4A8B"/>
    <w:rsid w:val="00AE0E35"/>
    <w:rsid w:val="00AE312B"/>
    <w:rsid w:val="00B012D3"/>
    <w:rsid w:val="00B0620C"/>
    <w:rsid w:val="00B16D39"/>
    <w:rsid w:val="00B33071"/>
    <w:rsid w:val="00B475D4"/>
    <w:rsid w:val="00B55752"/>
    <w:rsid w:val="00B574BE"/>
    <w:rsid w:val="00B65463"/>
    <w:rsid w:val="00B90615"/>
    <w:rsid w:val="00B9357C"/>
    <w:rsid w:val="00B95D0B"/>
    <w:rsid w:val="00B95DBF"/>
    <w:rsid w:val="00B9710A"/>
    <w:rsid w:val="00B977EC"/>
    <w:rsid w:val="00BA5798"/>
    <w:rsid w:val="00BB732F"/>
    <w:rsid w:val="00BC45AC"/>
    <w:rsid w:val="00BD6BA6"/>
    <w:rsid w:val="00BE0A75"/>
    <w:rsid w:val="00BE343E"/>
    <w:rsid w:val="00C4587C"/>
    <w:rsid w:val="00C70448"/>
    <w:rsid w:val="00C75BDA"/>
    <w:rsid w:val="00C859C6"/>
    <w:rsid w:val="00C91EEF"/>
    <w:rsid w:val="00C961E6"/>
    <w:rsid w:val="00CA1858"/>
    <w:rsid w:val="00CB799A"/>
    <w:rsid w:val="00CC03B0"/>
    <w:rsid w:val="00CF17E6"/>
    <w:rsid w:val="00CF4C0A"/>
    <w:rsid w:val="00CF5C45"/>
    <w:rsid w:val="00D12C94"/>
    <w:rsid w:val="00D1771C"/>
    <w:rsid w:val="00D24A06"/>
    <w:rsid w:val="00D24CC1"/>
    <w:rsid w:val="00D26E32"/>
    <w:rsid w:val="00D273AF"/>
    <w:rsid w:val="00D352AA"/>
    <w:rsid w:val="00D37675"/>
    <w:rsid w:val="00D46CA6"/>
    <w:rsid w:val="00D51C80"/>
    <w:rsid w:val="00D56B40"/>
    <w:rsid w:val="00D640E6"/>
    <w:rsid w:val="00D65B20"/>
    <w:rsid w:val="00D661A5"/>
    <w:rsid w:val="00D75ECF"/>
    <w:rsid w:val="00D840A4"/>
    <w:rsid w:val="00D847A9"/>
    <w:rsid w:val="00D91E59"/>
    <w:rsid w:val="00D96C0C"/>
    <w:rsid w:val="00D97C05"/>
    <w:rsid w:val="00DB295B"/>
    <w:rsid w:val="00DB3DAB"/>
    <w:rsid w:val="00DC7BED"/>
    <w:rsid w:val="00DD2DB0"/>
    <w:rsid w:val="00DD4399"/>
    <w:rsid w:val="00DE0CF4"/>
    <w:rsid w:val="00DE19EF"/>
    <w:rsid w:val="00DE1B80"/>
    <w:rsid w:val="00DE1F4F"/>
    <w:rsid w:val="00DE2CCE"/>
    <w:rsid w:val="00DE3FAA"/>
    <w:rsid w:val="00DF31D5"/>
    <w:rsid w:val="00E07A61"/>
    <w:rsid w:val="00E104C0"/>
    <w:rsid w:val="00E11F39"/>
    <w:rsid w:val="00E12AF8"/>
    <w:rsid w:val="00E15DF8"/>
    <w:rsid w:val="00E168A0"/>
    <w:rsid w:val="00E2767C"/>
    <w:rsid w:val="00E312E9"/>
    <w:rsid w:val="00E36246"/>
    <w:rsid w:val="00E4557D"/>
    <w:rsid w:val="00E46638"/>
    <w:rsid w:val="00E60798"/>
    <w:rsid w:val="00E612AE"/>
    <w:rsid w:val="00E63487"/>
    <w:rsid w:val="00E6445D"/>
    <w:rsid w:val="00E91E26"/>
    <w:rsid w:val="00E926F3"/>
    <w:rsid w:val="00E93055"/>
    <w:rsid w:val="00E93780"/>
    <w:rsid w:val="00E93C8A"/>
    <w:rsid w:val="00E942C5"/>
    <w:rsid w:val="00E9654B"/>
    <w:rsid w:val="00ED14AF"/>
    <w:rsid w:val="00EE04BE"/>
    <w:rsid w:val="00EE0E7B"/>
    <w:rsid w:val="00EE502F"/>
    <w:rsid w:val="00F021A8"/>
    <w:rsid w:val="00F11190"/>
    <w:rsid w:val="00F1531A"/>
    <w:rsid w:val="00F1747A"/>
    <w:rsid w:val="00F23675"/>
    <w:rsid w:val="00F33DEE"/>
    <w:rsid w:val="00F34461"/>
    <w:rsid w:val="00F35A11"/>
    <w:rsid w:val="00F529EB"/>
    <w:rsid w:val="00F53710"/>
    <w:rsid w:val="00F5513E"/>
    <w:rsid w:val="00F648CB"/>
    <w:rsid w:val="00F67584"/>
    <w:rsid w:val="00F90026"/>
    <w:rsid w:val="00F921B8"/>
    <w:rsid w:val="00FA14ED"/>
    <w:rsid w:val="00FA3C0E"/>
    <w:rsid w:val="00FA55CA"/>
    <w:rsid w:val="00FB0E44"/>
    <w:rsid w:val="00FC0C07"/>
    <w:rsid w:val="00FC2CB5"/>
    <w:rsid w:val="00FC497F"/>
    <w:rsid w:val="00FE6861"/>
    <w:rsid w:val="00FF18BB"/>
    <w:rsid w:val="00FF2239"/>
    <w:rsid w:val="00FF66EC"/>
    <w:rsid w:val="00FF725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A09BF"/>
  <w15:docId w15:val="{C70606E9-D3AB-4B4E-9635-FB296833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rPr>
  </w:style>
  <w:style w:type="paragraph" w:styleId="Ttulo1">
    <w:name w:val="heading 1"/>
    <w:basedOn w:val="Normal"/>
    <w:next w:val="Normal"/>
    <w:qFormat/>
    <w:pPr>
      <w:keepNext/>
      <w:outlineLvl w:val="0"/>
    </w:pPr>
    <w:rPr>
      <w:b/>
      <w:bCs/>
      <w:sz w:val="24"/>
    </w:rPr>
  </w:style>
  <w:style w:type="paragraph" w:styleId="Ttulo2">
    <w:name w:val="heading 2"/>
    <w:basedOn w:val="Normal"/>
    <w:next w:val="Normal"/>
    <w:qFormat/>
    <w:pPr>
      <w:keepNext/>
      <w:jc w:val="center"/>
      <w:outlineLvl w:val="1"/>
    </w:pPr>
    <w:rPr>
      <w:b/>
      <w:bCs/>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jc w:val="center"/>
    </w:pPr>
    <w:rPr>
      <w:b/>
      <w:bCs/>
      <w:sz w:val="28"/>
    </w:rPr>
  </w:style>
  <w:style w:type="character" w:styleId="Refdecomentrio">
    <w:name w:val="annotation reference"/>
    <w:uiPriority w:val="99"/>
    <w:semiHidden/>
    <w:rPr>
      <w:sz w:val="16"/>
      <w:szCs w:val="16"/>
    </w:rPr>
  </w:style>
  <w:style w:type="paragraph" w:styleId="Textodecomentrio">
    <w:name w:val="annotation text"/>
    <w:basedOn w:val="Normal"/>
    <w:link w:val="TextodecomentrioCarter"/>
    <w:uiPriority w:val="99"/>
    <w:semiHidden/>
    <w:rPr>
      <w:szCs w:val="20"/>
    </w:rPr>
  </w:style>
  <w:style w:type="paragraph" w:styleId="Avanodecorpodetexto">
    <w:name w:val="Body Text Indent"/>
    <w:basedOn w:val="Normal"/>
    <w:pPr>
      <w:ind w:left="720"/>
      <w:jc w:val="both"/>
    </w:pPr>
    <w:rPr>
      <w:rFonts w:cs="Arial"/>
    </w:rPr>
  </w:style>
  <w:style w:type="paragraph" w:styleId="Corpodetexto">
    <w:name w:val="Body Text"/>
    <w:basedOn w:val="Normal"/>
    <w:pPr>
      <w:jc w:val="both"/>
    </w:pPr>
    <w:rPr>
      <w:rFonts w:cs="Arial"/>
    </w:rPr>
  </w:style>
  <w:style w:type="paragraph" w:styleId="Avanodecorpodetexto3">
    <w:name w:val="Body Text Indent 3"/>
    <w:basedOn w:val="Normal"/>
    <w:pPr>
      <w:ind w:left="540" w:hanging="540"/>
      <w:jc w:val="both"/>
    </w:pPr>
  </w:style>
  <w:style w:type="paragraph" w:styleId="Corpodetexto3">
    <w:name w:val="Body Text 3"/>
    <w:basedOn w:val="Normal"/>
    <w:pPr>
      <w:jc w:val="both"/>
    </w:pPr>
    <w:rPr>
      <w:rFonts w:cs="Arial"/>
      <w:sz w:val="18"/>
    </w:rPr>
  </w:style>
  <w:style w:type="paragraph" w:styleId="Avanodecorpodetexto2">
    <w:name w:val="Body Text Indent 2"/>
    <w:basedOn w:val="Normal"/>
    <w:pPr>
      <w:ind w:firstLine="720"/>
      <w:jc w:val="both"/>
    </w:pPr>
    <w:rPr>
      <w:rFonts w:cs="Arial"/>
      <w:sz w:val="17"/>
    </w:rPr>
  </w:style>
  <w:style w:type="paragraph" w:styleId="Textodebalo">
    <w:name w:val="Balloon Text"/>
    <w:basedOn w:val="Normal"/>
    <w:semiHidden/>
    <w:rsid w:val="006B1DC0"/>
    <w:rPr>
      <w:rFonts w:ascii="Tahoma" w:hAnsi="Tahoma" w:cs="Tahoma"/>
      <w:sz w:val="16"/>
      <w:szCs w:val="16"/>
    </w:rPr>
  </w:style>
  <w:style w:type="paragraph" w:styleId="PargrafodaLista">
    <w:name w:val="List Paragraph"/>
    <w:basedOn w:val="Normal"/>
    <w:uiPriority w:val="34"/>
    <w:qFormat/>
    <w:rsid w:val="00D273AF"/>
    <w:pPr>
      <w:ind w:left="720"/>
    </w:pPr>
  </w:style>
  <w:style w:type="paragraph" w:styleId="Assuntodecomentrio">
    <w:name w:val="annotation subject"/>
    <w:basedOn w:val="Textodecomentrio"/>
    <w:next w:val="Textodecomentrio"/>
    <w:link w:val="AssuntodecomentrioCarter"/>
    <w:rsid w:val="003F7A3A"/>
    <w:rPr>
      <w:b/>
      <w:bCs/>
    </w:rPr>
  </w:style>
  <w:style w:type="character" w:customStyle="1" w:styleId="TextodecomentrioCarter">
    <w:name w:val="Texto de comentário Caráter"/>
    <w:link w:val="Textodecomentrio"/>
    <w:uiPriority w:val="99"/>
    <w:semiHidden/>
    <w:rsid w:val="003F7A3A"/>
    <w:rPr>
      <w:rFonts w:ascii="Arial" w:hAnsi="Arial"/>
    </w:rPr>
  </w:style>
  <w:style w:type="character" w:customStyle="1" w:styleId="AssuntodecomentrioCarter">
    <w:name w:val="Assunto de comentário Caráter"/>
    <w:link w:val="Assuntodecomentrio"/>
    <w:rsid w:val="003F7A3A"/>
    <w:rPr>
      <w:rFonts w:ascii="Arial" w:hAnsi="Arial"/>
      <w:b/>
      <w:bCs/>
    </w:rPr>
  </w:style>
  <w:style w:type="paragraph" w:styleId="Cabealho">
    <w:name w:val="header"/>
    <w:basedOn w:val="Normal"/>
    <w:link w:val="CabealhoCarter"/>
    <w:uiPriority w:val="99"/>
    <w:rsid w:val="00412C63"/>
    <w:pPr>
      <w:tabs>
        <w:tab w:val="center" w:pos="4680"/>
        <w:tab w:val="right" w:pos="9360"/>
      </w:tabs>
    </w:pPr>
  </w:style>
  <w:style w:type="character" w:customStyle="1" w:styleId="CabealhoCarter">
    <w:name w:val="Cabeçalho Caráter"/>
    <w:link w:val="Cabealho"/>
    <w:uiPriority w:val="99"/>
    <w:rsid w:val="00412C63"/>
    <w:rPr>
      <w:rFonts w:ascii="Arial" w:hAnsi="Arial"/>
      <w:szCs w:val="24"/>
    </w:rPr>
  </w:style>
  <w:style w:type="paragraph" w:styleId="Rodap">
    <w:name w:val="footer"/>
    <w:basedOn w:val="Normal"/>
    <w:link w:val="RodapCarter"/>
    <w:uiPriority w:val="99"/>
    <w:rsid w:val="00412C63"/>
    <w:pPr>
      <w:tabs>
        <w:tab w:val="center" w:pos="4680"/>
        <w:tab w:val="right" w:pos="9360"/>
      </w:tabs>
    </w:pPr>
  </w:style>
  <w:style w:type="character" w:customStyle="1" w:styleId="RodapCarter">
    <w:name w:val="Rodapé Caráter"/>
    <w:link w:val="Rodap"/>
    <w:uiPriority w:val="99"/>
    <w:rsid w:val="00412C63"/>
    <w:rPr>
      <w:rFonts w:ascii="Arial" w:hAnsi="Arial"/>
      <w:szCs w:val="24"/>
    </w:rPr>
  </w:style>
  <w:style w:type="table" w:styleId="TabelacomGrelha">
    <w:name w:val="Table Grid"/>
    <w:basedOn w:val="Tabelanormal"/>
    <w:rsid w:val="00F90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E168A0"/>
    <w:rPr>
      <w:color w:val="808080"/>
    </w:rPr>
  </w:style>
  <w:style w:type="character" w:styleId="Hiperligao">
    <w:name w:val="Hyperlink"/>
    <w:basedOn w:val="Tipodeletrapredefinidodopargrafo"/>
    <w:rsid w:val="00730685"/>
    <w:rPr>
      <w:color w:val="0000FF" w:themeColor="hyperlink"/>
      <w:u w:val="single"/>
    </w:rPr>
  </w:style>
  <w:style w:type="paragraph" w:styleId="Reviso">
    <w:name w:val="Revision"/>
    <w:hidden/>
    <w:uiPriority w:val="99"/>
    <w:semiHidden/>
    <w:rsid w:val="008D746C"/>
    <w:rPr>
      <w:rFonts w:ascii="Arial" w:hAnsi="Arial"/>
      <w:szCs w:val="24"/>
    </w:rPr>
  </w:style>
  <w:style w:type="paragraph" w:styleId="NormalWeb">
    <w:name w:val="Normal (Web)"/>
    <w:basedOn w:val="Normal"/>
    <w:uiPriority w:val="99"/>
    <w:unhideWhenUsed/>
    <w:rsid w:val="009E24E7"/>
    <w:pPr>
      <w:spacing w:before="100" w:beforeAutospacing="1" w:after="100" w:afterAutospacing="1"/>
    </w:pPr>
    <w:rPr>
      <w:rFonts w:ascii="Times New Roman" w:hAnsi="Times New Roman"/>
      <w:sz w:val="24"/>
    </w:rPr>
  </w:style>
  <w:style w:type="character" w:styleId="Hiperligaovisitada">
    <w:name w:val="FollowedHyperlink"/>
    <w:basedOn w:val="Tipodeletrapredefinidodopargrafo"/>
    <w:semiHidden/>
    <w:unhideWhenUsed/>
    <w:rsid w:val="008E09BB"/>
    <w:rPr>
      <w:color w:val="800080" w:themeColor="followedHyperlink"/>
      <w:u w:val="single"/>
    </w:rPr>
  </w:style>
  <w:style w:type="character" w:customStyle="1" w:styleId="apple-tab-span">
    <w:name w:val="apple-tab-span"/>
    <w:basedOn w:val="Tipodeletrapredefinidodopargrafo"/>
    <w:rsid w:val="00BA5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07074">
      <w:bodyDiv w:val="1"/>
      <w:marLeft w:val="0"/>
      <w:marRight w:val="0"/>
      <w:marTop w:val="0"/>
      <w:marBottom w:val="0"/>
      <w:divBdr>
        <w:top w:val="none" w:sz="0" w:space="0" w:color="auto"/>
        <w:left w:val="none" w:sz="0" w:space="0" w:color="auto"/>
        <w:bottom w:val="none" w:sz="0" w:space="0" w:color="auto"/>
        <w:right w:val="none" w:sz="0" w:space="0" w:color="auto"/>
      </w:divBdr>
    </w:div>
    <w:div w:id="233205866">
      <w:bodyDiv w:val="1"/>
      <w:marLeft w:val="0"/>
      <w:marRight w:val="0"/>
      <w:marTop w:val="0"/>
      <w:marBottom w:val="0"/>
      <w:divBdr>
        <w:top w:val="none" w:sz="0" w:space="0" w:color="auto"/>
        <w:left w:val="none" w:sz="0" w:space="0" w:color="auto"/>
        <w:bottom w:val="none" w:sz="0" w:space="0" w:color="auto"/>
        <w:right w:val="none" w:sz="0" w:space="0" w:color="auto"/>
      </w:divBdr>
    </w:div>
    <w:div w:id="294070231">
      <w:bodyDiv w:val="1"/>
      <w:marLeft w:val="0"/>
      <w:marRight w:val="0"/>
      <w:marTop w:val="0"/>
      <w:marBottom w:val="0"/>
      <w:divBdr>
        <w:top w:val="none" w:sz="0" w:space="0" w:color="auto"/>
        <w:left w:val="none" w:sz="0" w:space="0" w:color="auto"/>
        <w:bottom w:val="none" w:sz="0" w:space="0" w:color="auto"/>
        <w:right w:val="none" w:sz="0" w:space="0" w:color="auto"/>
      </w:divBdr>
    </w:div>
    <w:div w:id="368645354">
      <w:bodyDiv w:val="1"/>
      <w:marLeft w:val="0"/>
      <w:marRight w:val="0"/>
      <w:marTop w:val="0"/>
      <w:marBottom w:val="0"/>
      <w:divBdr>
        <w:top w:val="none" w:sz="0" w:space="0" w:color="auto"/>
        <w:left w:val="none" w:sz="0" w:space="0" w:color="auto"/>
        <w:bottom w:val="none" w:sz="0" w:space="0" w:color="auto"/>
        <w:right w:val="none" w:sz="0" w:space="0" w:color="auto"/>
      </w:divBdr>
    </w:div>
    <w:div w:id="514459143">
      <w:bodyDiv w:val="1"/>
      <w:marLeft w:val="0"/>
      <w:marRight w:val="0"/>
      <w:marTop w:val="0"/>
      <w:marBottom w:val="0"/>
      <w:divBdr>
        <w:top w:val="none" w:sz="0" w:space="0" w:color="auto"/>
        <w:left w:val="none" w:sz="0" w:space="0" w:color="auto"/>
        <w:bottom w:val="none" w:sz="0" w:space="0" w:color="auto"/>
        <w:right w:val="none" w:sz="0" w:space="0" w:color="auto"/>
      </w:divBdr>
    </w:div>
    <w:div w:id="559293553">
      <w:bodyDiv w:val="1"/>
      <w:marLeft w:val="0"/>
      <w:marRight w:val="0"/>
      <w:marTop w:val="0"/>
      <w:marBottom w:val="0"/>
      <w:divBdr>
        <w:top w:val="none" w:sz="0" w:space="0" w:color="auto"/>
        <w:left w:val="none" w:sz="0" w:space="0" w:color="auto"/>
        <w:bottom w:val="none" w:sz="0" w:space="0" w:color="auto"/>
        <w:right w:val="none" w:sz="0" w:space="0" w:color="auto"/>
      </w:divBdr>
    </w:div>
    <w:div w:id="832137373">
      <w:bodyDiv w:val="1"/>
      <w:marLeft w:val="0"/>
      <w:marRight w:val="0"/>
      <w:marTop w:val="0"/>
      <w:marBottom w:val="0"/>
      <w:divBdr>
        <w:top w:val="none" w:sz="0" w:space="0" w:color="auto"/>
        <w:left w:val="none" w:sz="0" w:space="0" w:color="auto"/>
        <w:bottom w:val="none" w:sz="0" w:space="0" w:color="auto"/>
        <w:right w:val="none" w:sz="0" w:space="0" w:color="auto"/>
      </w:divBdr>
    </w:div>
    <w:div w:id="1074665819">
      <w:bodyDiv w:val="1"/>
      <w:marLeft w:val="0"/>
      <w:marRight w:val="0"/>
      <w:marTop w:val="0"/>
      <w:marBottom w:val="0"/>
      <w:divBdr>
        <w:top w:val="none" w:sz="0" w:space="0" w:color="auto"/>
        <w:left w:val="none" w:sz="0" w:space="0" w:color="auto"/>
        <w:bottom w:val="none" w:sz="0" w:space="0" w:color="auto"/>
        <w:right w:val="none" w:sz="0" w:space="0" w:color="auto"/>
      </w:divBdr>
    </w:div>
    <w:div w:id="1166017826">
      <w:bodyDiv w:val="1"/>
      <w:marLeft w:val="0"/>
      <w:marRight w:val="0"/>
      <w:marTop w:val="0"/>
      <w:marBottom w:val="0"/>
      <w:divBdr>
        <w:top w:val="none" w:sz="0" w:space="0" w:color="auto"/>
        <w:left w:val="none" w:sz="0" w:space="0" w:color="auto"/>
        <w:bottom w:val="none" w:sz="0" w:space="0" w:color="auto"/>
        <w:right w:val="none" w:sz="0" w:space="0" w:color="auto"/>
      </w:divBdr>
    </w:div>
    <w:div w:id="1301808839">
      <w:bodyDiv w:val="1"/>
      <w:marLeft w:val="0"/>
      <w:marRight w:val="0"/>
      <w:marTop w:val="0"/>
      <w:marBottom w:val="0"/>
      <w:divBdr>
        <w:top w:val="none" w:sz="0" w:space="0" w:color="auto"/>
        <w:left w:val="none" w:sz="0" w:space="0" w:color="auto"/>
        <w:bottom w:val="none" w:sz="0" w:space="0" w:color="auto"/>
        <w:right w:val="none" w:sz="0" w:space="0" w:color="auto"/>
      </w:divBdr>
    </w:div>
    <w:div w:id="1695576218">
      <w:bodyDiv w:val="1"/>
      <w:marLeft w:val="0"/>
      <w:marRight w:val="0"/>
      <w:marTop w:val="0"/>
      <w:marBottom w:val="0"/>
      <w:divBdr>
        <w:top w:val="none" w:sz="0" w:space="0" w:color="auto"/>
        <w:left w:val="none" w:sz="0" w:space="0" w:color="auto"/>
        <w:bottom w:val="none" w:sz="0" w:space="0" w:color="auto"/>
        <w:right w:val="none" w:sz="0" w:space="0" w:color="auto"/>
      </w:divBdr>
    </w:div>
    <w:div w:id="1722943327">
      <w:bodyDiv w:val="1"/>
      <w:marLeft w:val="0"/>
      <w:marRight w:val="0"/>
      <w:marTop w:val="0"/>
      <w:marBottom w:val="0"/>
      <w:divBdr>
        <w:top w:val="none" w:sz="0" w:space="0" w:color="auto"/>
        <w:left w:val="none" w:sz="0" w:space="0" w:color="auto"/>
        <w:bottom w:val="none" w:sz="0" w:space="0" w:color="auto"/>
        <w:right w:val="none" w:sz="0" w:space="0" w:color="auto"/>
      </w:divBdr>
    </w:div>
    <w:div w:id="1979726251">
      <w:bodyDiv w:val="1"/>
      <w:marLeft w:val="0"/>
      <w:marRight w:val="0"/>
      <w:marTop w:val="0"/>
      <w:marBottom w:val="0"/>
      <w:divBdr>
        <w:top w:val="none" w:sz="0" w:space="0" w:color="auto"/>
        <w:left w:val="none" w:sz="0" w:space="0" w:color="auto"/>
        <w:bottom w:val="none" w:sz="0" w:space="0" w:color="auto"/>
        <w:right w:val="none" w:sz="0" w:space="0" w:color="auto"/>
      </w:divBdr>
    </w:div>
    <w:div w:id="2035425342">
      <w:bodyDiv w:val="1"/>
      <w:marLeft w:val="0"/>
      <w:marRight w:val="0"/>
      <w:marTop w:val="0"/>
      <w:marBottom w:val="0"/>
      <w:divBdr>
        <w:top w:val="none" w:sz="0" w:space="0" w:color="auto"/>
        <w:left w:val="none" w:sz="0" w:space="0" w:color="auto"/>
        <w:bottom w:val="none" w:sz="0" w:space="0" w:color="auto"/>
        <w:right w:val="none" w:sz="0" w:space="0" w:color="auto"/>
      </w:divBdr>
    </w:div>
    <w:div w:id="211786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AB8656F90794CA09569BFB819EE0F42"/>
        <w:category>
          <w:name w:val="General"/>
          <w:gallery w:val="placeholder"/>
        </w:category>
        <w:types>
          <w:type w:val="bbPlcHdr"/>
        </w:types>
        <w:behaviors>
          <w:behavior w:val="content"/>
        </w:behaviors>
        <w:guid w:val="{6224243E-B1C4-4DF8-88CA-F41782535037}"/>
      </w:docPartPr>
      <w:docPartBody>
        <w:p w:rsidR="004976CD" w:rsidRDefault="004976CD" w:rsidP="004976CD">
          <w:pPr>
            <w:pStyle w:val="9AB8656F90794CA09569BFB819EE0F423"/>
          </w:pPr>
          <w:r w:rsidRPr="004938D4">
            <w:rPr>
              <w:rStyle w:val="TextodoMarcadordePosio"/>
            </w:rPr>
            <w:t>Choose an item</w:t>
          </w:r>
        </w:p>
      </w:docPartBody>
    </w:docPart>
    <w:docPart>
      <w:docPartPr>
        <w:name w:val="F478F696CB8947A1B0EF0222C0C6D277"/>
        <w:category>
          <w:name w:val="General"/>
          <w:gallery w:val="placeholder"/>
        </w:category>
        <w:types>
          <w:type w:val="bbPlcHdr"/>
        </w:types>
        <w:behaviors>
          <w:behavior w:val="content"/>
        </w:behaviors>
        <w:guid w:val="{D55D0A2A-99FC-457B-9612-9CFB4A078BD2}"/>
      </w:docPartPr>
      <w:docPartBody>
        <w:p w:rsidR="00983CE3" w:rsidRDefault="004976CD" w:rsidP="004976CD">
          <w:pPr>
            <w:pStyle w:val="F478F696CB8947A1B0EF0222C0C6D2771"/>
          </w:pPr>
          <w:r w:rsidRPr="004938D4">
            <w:rPr>
              <w:rStyle w:val="TextodoMarcadordePosio"/>
            </w:rPr>
            <w:t>Choose an item</w:t>
          </w:r>
        </w:p>
      </w:docPartBody>
    </w:docPart>
    <w:docPart>
      <w:docPartPr>
        <w:name w:val="DefaultPlaceholder_1081868575"/>
        <w:category>
          <w:name w:val="General"/>
          <w:gallery w:val="placeholder"/>
        </w:category>
        <w:types>
          <w:type w:val="bbPlcHdr"/>
        </w:types>
        <w:behaviors>
          <w:behavior w:val="content"/>
        </w:behaviors>
        <w:guid w:val="{962511D6-9AE7-4A79-A865-794A00D4C4F2}"/>
      </w:docPartPr>
      <w:docPartBody>
        <w:p w:rsidR="006A1211" w:rsidRDefault="00183943">
          <w:r w:rsidRPr="00E53410">
            <w:rPr>
              <w:rStyle w:val="TextodoMarcadordePosio"/>
            </w:rPr>
            <w:t>Choose an item.</w:t>
          </w:r>
        </w:p>
      </w:docPartBody>
    </w:docPart>
    <w:docPart>
      <w:docPartPr>
        <w:name w:val="19EEAFFA6355C047BD0706DCD8121D11"/>
        <w:category>
          <w:name w:val="General"/>
          <w:gallery w:val="placeholder"/>
        </w:category>
        <w:types>
          <w:type w:val="bbPlcHdr"/>
        </w:types>
        <w:behaviors>
          <w:behavior w:val="content"/>
        </w:behaviors>
        <w:guid w:val="{361BC75B-ED2D-0142-A44E-51A13CE47AF6}"/>
      </w:docPartPr>
      <w:docPartBody>
        <w:p w:rsidR="001F337A" w:rsidRDefault="000971D5" w:rsidP="000971D5">
          <w:pPr>
            <w:pStyle w:val="19EEAFFA6355C047BD0706DCD8121D11"/>
          </w:pPr>
          <w:r w:rsidRPr="004938D4">
            <w:rPr>
              <w:rStyle w:val="TextodoMarcadordePosio"/>
            </w:rPr>
            <w:t>Choose an item.</w:t>
          </w:r>
        </w:p>
      </w:docPartBody>
    </w:docPart>
    <w:docPart>
      <w:docPartPr>
        <w:name w:val="E20B53DE7D44164C841DE2D1B25998FB"/>
        <w:category>
          <w:name w:val="General"/>
          <w:gallery w:val="placeholder"/>
        </w:category>
        <w:types>
          <w:type w:val="bbPlcHdr"/>
        </w:types>
        <w:behaviors>
          <w:behavior w:val="content"/>
        </w:behaviors>
        <w:guid w:val="{C8884B7C-BD47-D848-A047-46149A12A1E7}"/>
      </w:docPartPr>
      <w:docPartBody>
        <w:p w:rsidR="001F337A" w:rsidRDefault="000971D5" w:rsidP="000971D5">
          <w:pPr>
            <w:pStyle w:val="E20B53DE7D44164C841DE2D1B25998FB"/>
          </w:pPr>
          <w:r w:rsidRPr="004938D4">
            <w:rPr>
              <w:rStyle w:val="TextodoMarcadordePosio"/>
            </w:rPr>
            <w:t>Choose an item.</w:t>
          </w:r>
        </w:p>
      </w:docPartBody>
    </w:docPart>
    <w:docPart>
      <w:docPartPr>
        <w:name w:val="22613F8FCD27034C91B4FF95B3D120D6"/>
        <w:category>
          <w:name w:val="General"/>
          <w:gallery w:val="placeholder"/>
        </w:category>
        <w:types>
          <w:type w:val="bbPlcHdr"/>
        </w:types>
        <w:behaviors>
          <w:behavior w:val="content"/>
        </w:behaviors>
        <w:guid w:val="{07BFD3E2-878E-0648-942B-EE64F1645800}"/>
      </w:docPartPr>
      <w:docPartBody>
        <w:p w:rsidR="001F337A" w:rsidRDefault="000971D5" w:rsidP="000971D5">
          <w:pPr>
            <w:pStyle w:val="22613F8FCD27034C91B4FF95B3D120D6"/>
          </w:pPr>
          <w:r w:rsidRPr="004938D4">
            <w:rPr>
              <w:rStyle w:val="TextodoMarcadordePosio"/>
            </w:rPr>
            <w:t>Choose an item.</w:t>
          </w:r>
        </w:p>
      </w:docPartBody>
    </w:docPart>
    <w:docPart>
      <w:docPartPr>
        <w:name w:val="4F870497865E8C4794959C545CA80F4A"/>
        <w:category>
          <w:name w:val="General"/>
          <w:gallery w:val="placeholder"/>
        </w:category>
        <w:types>
          <w:type w:val="bbPlcHdr"/>
        </w:types>
        <w:behaviors>
          <w:behavior w:val="content"/>
        </w:behaviors>
        <w:guid w:val="{1339B0C1-5336-B34C-9390-56B30615D323}"/>
      </w:docPartPr>
      <w:docPartBody>
        <w:p w:rsidR="001F337A" w:rsidRDefault="000971D5" w:rsidP="000971D5">
          <w:pPr>
            <w:pStyle w:val="4F870497865E8C4794959C545CA80F4A"/>
          </w:pPr>
          <w:r w:rsidRPr="004938D4">
            <w:rPr>
              <w:rStyle w:val="TextodoMarcadordePosio"/>
            </w:rPr>
            <w:t>Choose an item.</w:t>
          </w:r>
        </w:p>
      </w:docPartBody>
    </w:docPart>
    <w:docPart>
      <w:docPartPr>
        <w:name w:val="CCEDD92D51BBF54CBF0E5A64769297E3"/>
        <w:category>
          <w:name w:val="General"/>
          <w:gallery w:val="placeholder"/>
        </w:category>
        <w:types>
          <w:type w:val="bbPlcHdr"/>
        </w:types>
        <w:behaviors>
          <w:behavior w:val="content"/>
        </w:behaviors>
        <w:guid w:val="{D4635CB6-F2EB-2347-B9D2-F509D7EDFB0B}"/>
      </w:docPartPr>
      <w:docPartBody>
        <w:p w:rsidR="001F337A" w:rsidRDefault="000971D5" w:rsidP="000971D5">
          <w:pPr>
            <w:pStyle w:val="CCEDD92D51BBF54CBF0E5A64769297E3"/>
          </w:pPr>
          <w:r w:rsidRPr="004938D4">
            <w:rPr>
              <w:rStyle w:val="TextodoMarcadordePosio"/>
            </w:rPr>
            <w:t>Choose an item.</w:t>
          </w:r>
        </w:p>
      </w:docPartBody>
    </w:docPart>
    <w:docPart>
      <w:docPartPr>
        <w:name w:val="3B60F652894B6344B92443142F867069"/>
        <w:category>
          <w:name w:val="General"/>
          <w:gallery w:val="placeholder"/>
        </w:category>
        <w:types>
          <w:type w:val="bbPlcHdr"/>
        </w:types>
        <w:behaviors>
          <w:behavior w:val="content"/>
        </w:behaviors>
        <w:guid w:val="{8D5F5D46-FABE-EF43-91F4-26D68D8BDFBE}"/>
      </w:docPartPr>
      <w:docPartBody>
        <w:p w:rsidR="001F337A" w:rsidRDefault="000971D5" w:rsidP="000971D5">
          <w:pPr>
            <w:pStyle w:val="3B60F652894B6344B92443142F867069"/>
          </w:pPr>
          <w:r w:rsidRPr="004938D4">
            <w:rPr>
              <w:rStyle w:val="TextodoMarcadordePosio"/>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4214"/>
    <w:rsid w:val="00010D85"/>
    <w:rsid w:val="00060ADF"/>
    <w:rsid w:val="00081343"/>
    <w:rsid w:val="00095390"/>
    <w:rsid w:val="000971D5"/>
    <w:rsid w:val="00122CD9"/>
    <w:rsid w:val="00132A3A"/>
    <w:rsid w:val="00142B45"/>
    <w:rsid w:val="00165FD5"/>
    <w:rsid w:val="00174E0E"/>
    <w:rsid w:val="00183943"/>
    <w:rsid w:val="00197D92"/>
    <w:rsid w:val="001D67B2"/>
    <w:rsid w:val="001E6C31"/>
    <w:rsid w:val="001F337A"/>
    <w:rsid w:val="001F4C00"/>
    <w:rsid w:val="00206C4A"/>
    <w:rsid w:val="00250CF5"/>
    <w:rsid w:val="00251FC5"/>
    <w:rsid w:val="00290D96"/>
    <w:rsid w:val="003310B1"/>
    <w:rsid w:val="00357A27"/>
    <w:rsid w:val="003B5F78"/>
    <w:rsid w:val="00457C11"/>
    <w:rsid w:val="0048469A"/>
    <w:rsid w:val="004927F6"/>
    <w:rsid w:val="004976CD"/>
    <w:rsid w:val="00534F46"/>
    <w:rsid w:val="00576C23"/>
    <w:rsid w:val="005E61E3"/>
    <w:rsid w:val="006041A6"/>
    <w:rsid w:val="00626600"/>
    <w:rsid w:val="006652BF"/>
    <w:rsid w:val="00697B8A"/>
    <w:rsid w:val="006A1211"/>
    <w:rsid w:val="006C02D2"/>
    <w:rsid w:val="006E38A4"/>
    <w:rsid w:val="00711759"/>
    <w:rsid w:val="00761EE7"/>
    <w:rsid w:val="007A1CB1"/>
    <w:rsid w:val="007E4BB3"/>
    <w:rsid w:val="007E5286"/>
    <w:rsid w:val="00843C44"/>
    <w:rsid w:val="008546FD"/>
    <w:rsid w:val="008E2006"/>
    <w:rsid w:val="009270EF"/>
    <w:rsid w:val="00954FAB"/>
    <w:rsid w:val="00983CE3"/>
    <w:rsid w:val="00A264BD"/>
    <w:rsid w:val="00A33F85"/>
    <w:rsid w:val="00A82653"/>
    <w:rsid w:val="00AB5354"/>
    <w:rsid w:val="00B11F1B"/>
    <w:rsid w:val="00B61775"/>
    <w:rsid w:val="00B64214"/>
    <w:rsid w:val="00B845C0"/>
    <w:rsid w:val="00BE5395"/>
    <w:rsid w:val="00BF111F"/>
    <w:rsid w:val="00C67A11"/>
    <w:rsid w:val="00C80577"/>
    <w:rsid w:val="00CA09DF"/>
    <w:rsid w:val="00D16585"/>
    <w:rsid w:val="00D26B20"/>
    <w:rsid w:val="00DA0502"/>
    <w:rsid w:val="00DE3DF5"/>
    <w:rsid w:val="00DF4146"/>
    <w:rsid w:val="00E25E5C"/>
    <w:rsid w:val="00F11E77"/>
    <w:rsid w:val="00F46DEE"/>
    <w:rsid w:val="00F578DC"/>
    <w:rsid w:val="00F66416"/>
    <w:rsid w:val="00FE36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4:docId w14:val="2373783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0971D5"/>
    <w:rPr>
      <w:color w:val="808080"/>
    </w:rPr>
  </w:style>
  <w:style w:type="paragraph" w:customStyle="1" w:styleId="856E4F24A48E4A4E9D9B66584FC4CC68">
    <w:name w:val="856E4F24A48E4A4E9D9B66584FC4CC68"/>
    <w:rsid w:val="00B64214"/>
  </w:style>
  <w:style w:type="paragraph" w:customStyle="1" w:styleId="856E4F24A48E4A4E9D9B66584FC4CC681">
    <w:name w:val="856E4F24A48E4A4E9D9B66584FC4CC681"/>
    <w:rsid w:val="00B64214"/>
    <w:pPr>
      <w:spacing w:after="0" w:line="240" w:lineRule="auto"/>
    </w:pPr>
    <w:rPr>
      <w:rFonts w:ascii="Arial" w:eastAsia="Times New Roman" w:hAnsi="Arial" w:cs="Times New Roman"/>
      <w:sz w:val="20"/>
      <w:szCs w:val="24"/>
    </w:rPr>
  </w:style>
  <w:style w:type="paragraph" w:customStyle="1" w:styleId="B86298D73EB54459A76E45BE05E08777">
    <w:name w:val="B86298D73EB54459A76E45BE05E08777"/>
    <w:rsid w:val="00B64214"/>
  </w:style>
  <w:style w:type="paragraph" w:customStyle="1" w:styleId="C415E13E25E1421687A1BCA2A85359F0">
    <w:name w:val="C415E13E25E1421687A1BCA2A85359F0"/>
    <w:rsid w:val="00B64214"/>
  </w:style>
  <w:style w:type="paragraph" w:customStyle="1" w:styleId="8F44FDBD249046468A897D14F6A290A2">
    <w:name w:val="8F44FDBD249046468A897D14F6A290A2"/>
    <w:rsid w:val="00B64214"/>
  </w:style>
  <w:style w:type="paragraph" w:customStyle="1" w:styleId="252E8087A9414C6983AD4EE73272AF55">
    <w:name w:val="252E8087A9414C6983AD4EE73272AF55"/>
    <w:rsid w:val="00B64214"/>
  </w:style>
  <w:style w:type="paragraph" w:customStyle="1" w:styleId="E9268E4495C54165A8FEBC6C6ED78373">
    <w:name w:val="E9268E4495C54165A8FEBC6C6ED78373"/>
    <w:rsid w:val="00B64214"/>
  </w:style>
  <w:style w:type="paragraph" w:customStyle="1" w:styleId="01E1D480DF734A02A72E323FC670A8D6">
    <w:name w:val="01E1D480DF734A02A72E323FC670A8D6"/>
    <w:rsid w:val="00B64214"/>
  </w:style>
  <w:style w:type="paragraph" w:customStyle="1" w:styleId="5A17B88CC9E74D64906972A64B9C1679">
    <w:name w:val="5A17B88CC9E74D64906972A64B9C1679"/>
    <w:rsid w:val="00B64214"/>
  </w:style>
  <w:style w:type="paragraph" w:customStyle="1" w:styleId="B92B333F00734458AF409514C26354AB">
    <w:name w:val="B92B333F00734458AF409514C26354AB"/>
    <w:rsid w:val="00B64214"/>
  </w:style>
  <w:style w:type="paragraph" w:customStyle="1" w:styleId="3C1156AD9016420BABB5FE2BCABF0536">
    <w:name w:val="3C1156AD9016420BABB5FE2BCABF0536"/>
    <w:rsid w:val="00B64214"/>
  </w:style>
  <w:style w:type="paragraph" w:customStyle="1" w:styleId="04003D672E7B49E988AA791023A81BDC">
    <w:name w:val="04003D672E7B49E988AA791023A81BDC"/>
    <w:rsid w:val="00B64214"/>
  </w:style>
  <w:style w:type="paragraph" w:customStyle="1" w:styleId="ADE522CE6EB24E53B6D419E1ED631999">
    <w:name w:val="ADE522CE6EB24E53B6D419E1ED631999"/>
    <w:rsid w:val="00B64214"/>
  </w:style>
  <w:style w:type="paragraph" w:customStyle="1" w:styleId="970DA4A2D86A431281AC8F67B6B8B97D">
    <w:name w:val="970DA4A2D86A431281AC8F67B6B8B97D"/>
    <w:rsid w:val="00B64214"/>
  </w:style>
  <w:style w:type="paragraph" w:customStyle="1" w:styleId="136AAF1AB3C54CF984A596194502FDDF">
    <w:name w:val="136AAF1AB3C54CF984A596194502FDDF"/>
    <w:rsid w:val="00B64214"/>
  </w:style>
  <w:style w:type="paragraph" w:customStyle="1" w:styleId="58BCC8770D5E4E6BAE21A80259E67B42">
    <w:name w:val="58BCC8770D5E4E6BAE21A80259E67B42"/>
    <w:rsid w:val="00B64214"/>
  </w:style>
  <w:style w:type="paragraph" w:customStyle="1" w:styleId="64648D0CB19C49E9A327E5F80C100E1F">
    <w:name w:val="64648D0CB19C49E9A327E5F80C100E1F"/>
    <w:rsid w:val="00B64214"/>
  </w:style>
  <w:style w:type="paragraph" w:customStyle="1" w:styleId="EC0DC2368A934F438CAB602C2B828FA1">
    <w:name w:val="EC0DC2368A934F438CAB602C2B828FA1"/>
    <w:rsid w:val="001D67B2"/>
  </w:style>
  <w:style w:type="paragraph" w:customStyle="1" w:styleId="AC3712088706403BB40F736A083CEDB5">
    <w:name w:val="AC3712088706403BB40F736A083CEDB5"/>
    <w:rsid w:val="001D67B2"/>
  </w:style>
  <w:style w:type="paragraph" w:customStyle="1" w:styleId="2CEAA94B3175487FAF1BACBDB30DE0FD">
    <w:name w:val="2CEAA94B3175487FAF1BACBDB30DE0FD"/>
    <w:rsid w:val="001D67B2"/>
  </w:style>
  <w:style w:type="paragraph" w:customStyle="1" w:styleId="1C4DAAB07EF24DC8ACFD163DD816F27E">
    <w:name w:val="1C4DAAB07EF24DC8ACFD163DD816F27E"/>
    <w:rsid w:val="001D67B2"/>
  </w:style>
  <w:style w:type="paragraph" w:customStyle="1" w:styleId="68F8CC7AAAF44998B6F8EBA1D40E45B1">
    <w:name w:val="68F8CC7AAAF44998B6F8EBA1D40E45B1"/>
    <w:rsid w:val="001D67B2"/>
  </w:style>
  <w:style w:type="paragraph" w:customStyle="1" w:styleId="1516A98DFF6B42ECABD9DCF99C54F0D6">
    <w:name w:val="1516A98DFF6B42ECABD9DCF99C54F0D6"/>
    <w:rsid w:val="001D67B2"/>
  </w:style>
  <w:style w:type="paragraph" w:customStyle="1" w:styleId="02BF9D4511724BBE85F49E8E1F583C27">
    <w:name w:val="02BF9D4511724BBE85F49E8E1F583C27"/>
    <w:rsid w:val="001D67B2"/>
  </w:style>
  <w:style w:type="paragraph" w:customStyle="1" w:styleId="AB9D9F5C8E9944E799193FFD836FB13E">
    <w:name w:val="AB9D9F5C8E9944E799193FFD836FB13E"/>
    <w:rsid w:val="001D67B2"/>
  </w:style>
  <w:style w:type="paragraph" w:customStyle="1" w:styleId="FD5BFE38C1F44E40A847019DD3364C67">
    <w:name w:val="FD5BFE38C1F44E40A847019DD3364C67"/>
    <w:rsid w:val="001D67B2"/>
  </w:style>
  <w:style w:type="paragraph" w:customStyle="1" w:styleId="C0311FEC205D43DCA2E214FC28C77C20">
    <w:name w:val="C0311FEC205D43DCA2E214FC28C77C20"/>
    <w:rsid w:val="001D67B2"/>
  </w:style>
  <w:style w:type="paragraph" w:customStyle="1" w:styleId="8C367E13E21C48E6BB82B8EAF31DBD26">
    <w:name w:val="8C367E13E21C48E6BB82B8EAF31DBD26"/>
    <w:rsid w:val="001D67B2"/>
  </w:style>
  <w:style w:type="paragraph" w:customStyle="1" w:styleId="E8F447413121425298EE64F7B9067F58">
    <w:name w:val="E8F447413121425298EE64F7B9067F58"/>
    <w:rsid w:val="001D67B2"/>
  </w:style>
  <w:style w:type="paragraph" w:customStyle="1" w:styleId="8E4787FB5A084F35BEC6118D4FA8B7FE">
    <w:name w:val="8E4787FB5A084F35BEC6118D4FA8B7FE"/>
    <w:rsid w:val="001D67B2"/>
  </w:style>
  <w:style w:type="paragraph" w:customStyle="1" w:styleId="735B4AB07AA34C9BACD979F05B42A890">
    <w:name w:val="735B4AB07AA34C9BACD979F05B42A890"/>
    <w:rsid w:val="001D67B2"/>
  </w:style>
  <w:style w:type="paragraph" w:customStyle="1" w:styleId="41846E37828743EFBE66B9E3CC40CA97">
    <w:name w:val="41846E37828743EFBE66B9E3CC40CA97"/>
    <w:rsid w:val="001D67B2"/>
  </w:style>
  <w:style w:type="paragraph" w:customStyle="1" w:styleId="70206D41E3444FE59285602F1E36F6D1">
    <w:name w:val="70206D41E3444FE59285602F1E36F6D1"/>
    <w:rsid w:val="001D67B2"/>
  </w:style>
  <w:style w:type="paragraph" w:customStyle="1" w:styleId="D6AD01B6723A4779BDECB031F047141B">
    <w:name w:val="D6AD01B6723A4779BDECB031F047141B"/>
    <w:rsid w:val="001D67B2"/>
  </w:style>
  <w:style w:type="paragraph" w:customStyle="1" w:styleId="4817564E631D43CAB09CE95483C03BB3">
    <w:name w:val="4817564E631D43CAB09CE95483C03BB3"/>
    <w:rsid w:val="001D67B2"/>
  </w:style>
  <w:style w:type="paragraph" w:customStyle="1" w:styleId="E6F42F658E1E40A481BADEC96AF121F4">
    <w:name w:val="E6F42F658E1E40A481BADEC96AF121F4"/>
    <w:rsid w:val="001D67B2"/>
  </w:style>
  <w:style w:type="paragraph" w:customStyle="1" w:styleId="09223398DACA43A7976A2598115CDCF3">
    <w:name w:val="09223398DACA43A7976A2598115CDCF3"/>
    <w:rsid w:val="001D67B2"/>
  </w:style>
  <w:style w:type="paragraph" w:customStyle="1" w:styleId="B43A4292558847C49055F40647E85323">
    <w:name w:val="B43A4292558847C49055F40647E85323"/>
    <w:rsid w:val="001D67B2"/>
  </w:style>
  <w:style w:type="paragraph" w:customStyle="1" w:styleId="6CD6770CD0654532A82EED7AE52DE3DA">
    <w:name w:val="6CD6770CD0654532A82EED7AE52DE3DA"/>
    <w:rsid w:val="001D67B2"/>
  </w:style>
  <w:style w:type="paragraph" w:customStyle="1" w:styleId="05C43A5F12A14450AC51D12BC1BA2409">
    <w:name w:val="05C43A5F12A14450AC51D12BC1BA2409"/>
    <w:rsid w:val="001D67B2"/>
  </w:style>
  <w:style w:type="paragraph" w:customStyle="1" w:styleId="2BB4F774B3DD4D74BC98E7176EF3F576">
    <w:name w:val="2BB4F774B3DD4D74BC98E7176EF3F576"/>
    <w:rsid w:val="001D67B2"/>
  </w:style>
  <w:style w:type="paragraph" w:customStyle="1" w:styleId="96EAD6C5B05748148D2491BC95C3FAC8">
    <w:name w:val="96EAD6C5B05748148D2491BC95C3FAC8"/>
    <w:rsid w:val="001D67B2"/>
  </w:style>
  <w:style w:type="paragraph" w:customStyle="1" w:styleId="4B3D07581FB040C99D88F3CFD4DB700B">
    <w:name w:val="4B3D07581FB040C99D88F3CFD4DB700B"/>
    <w:rsid w:val="001D67B2"/>
  </w:style>
  <w:style w:type="paragraph" w:customStyle="1" w:styleId="3D5370C68D344CFC93F38FE34CED0817">
    <w:name w:val="3D5370C68D344CFC93F38FE34CED0817"/>
    <w:rsid w:val="00DE3DF5"/>
  </w:style>
  <w:style w:type="paragraph" w:customStyle="1" w:styleId="21DE8331BBDB407AA01D52513CCFCB02">
    <w:name w:val="21DE8331BBDB407AA01D52513CCFCB02"/>
    <w:rsid w:val="00DE3DF5"/>
  </w:style>
  <w:style w:type="paragraph" w:customStyle="1" w:styleId="29436A45D58949A89140A97186957E3C">
    <w:name w:val="29436A45D58949A89140A97186957E3C"/>
    <w:rsid w:val="00DE3DF5"/>
  </w:style>
  <w:style w:type="paragraph" w:customStyle="1" w:styleId="FC118296248C4D27BCFB13F63EE576F2">
    <w:name w:val="FC118296248C4D27BCFB13F63EE576F2"/>
    <w:rsid w:val="00DE3DF5"/>
  </w:style>
  <w:style w:type="paragraph" w:customStyle="1" w:styleId="7E07C00D6E7D46ABB1D490B11A4B0079">
    <w:name w:val="7E07C00D6E7D46ABB1D490B11A4B0079"/>
    <w:rsid w:val="00DE3DF5"/>
  </w:style>
  <w:style w:type="paragraph" w:customStyle="1" w:styleId="D6869871870245FD9C2834649FAF2D93">
    <w:name w:val="D6869871870245FD9C2834649FAF2D93"/>
    <w:rsid w:val="00DE3DF5"/>
  </w:style>
  <w:style w:type="paragraph" w:customStyle="1" w:styleId="5DA47D5A47404362ACF42A8A237D227F">
    <w:name w:val="5DA47D5A47404362ACF42A8A237D227F"/>
    <w:rsid w:val="00DE3DF5"/>
  </w:style>
  <w:style w:type="paragraph" w:customStyle="1" w:styleId="FD4C42356E754267B5F150773F6481C3">
    <w:name w:val="FD4C42356E754267B5F150773F6481C3"/>
    <w:rsid w:val="00DE3DF5"/>
  </w:style>
  <w:style w:type="paragraph" w:customStyle="1" w:styleId="F0989688771D42BD9132859D8FDD4556">
    <w:name w:val="F0989688771D42BD9132859D8FDD4556"/>
    <w:rsid w:val="00DE3DF5"/>
  </w:style>
  <w:style w:type="paragraph" w:customStyle="1" w:styleId="E6755A9733574FCFBD77D44A65A2A132">
    <w:name w:val="E6755A9733574FCFBD77D44A65A2A132"/>
    <w:rsid w:val="00DE3DF5"/>
  </w:style>
  <w:style w:type="paragraph" w:customStyle="1" w:styleId="6F27BBF035994AD99F29CF7BD290B71E">
    <w:name w:val="6F27BBF035994AD99F29CF7BD290B71E"/>
    <w:rsid w:val="00DE3DF5"/>
  </w:style>
  <w:style w:type="paragraph" w:customStyle="1" w:styleId="6C11DC6C2A2549F8828AF592A0A86859">
    <w:name w:val="6C11DC6C2A2549F8828AF592A0A86859"/>
    <w:rsid w:val="00DE3DF5"/>
  </w:style>
  <w:style w:type="paragraph" w:customStyle="1" w:styleId="D987FE565A314593AEBF7A517163A47F">
    <w:name w:val="D987FE565A314593AEBF7A517163A47F"/>
    <w:rsid w:val="00DE3DF5"/>
  </w:style>
  <w:style w:type="paragraph" w:customStyle="1" w:styleId="394F4E3FA033407D8E0F39837715A385">
    <w:name w:val="394F4E3FA033407D8E0F39837715A385"/>
    <w:rsid w:val="00DE3DF5"/>
  </w:style>
  <w:style w:type="paragraph" w:customStyle="1" w:styleId="C4330208516B4F5BAC03CB6C0EBEFD53">
    <w:name w:val="C4330208516B4F5BAC03CB6C0EBEFD53"/>
    <w:rsid w:val="00DE3DF5"/>
  </w:style>
  <w:style w:type="paragraph" w:customStyle="1" w:styleId="01B403D197124B4A8F929DB16DD20FB7">
    <w:name w:val="01B403D197124B4A8F929DB16DD20FB7"/>
    <w:rsid w:val="00DE3DF5"/>
  </w:style>
  <w:style w:type="paragraph" w:customStyle="1" w:styleId="09F45C42CFE941088A174AC4AF35A261">
    <w:name w:val="09F45C42CFE941088A174AC4AF35A261"/>
    <w:rsid w:val="00DE3DF5"/>
  </w:style>
  <w:style w:type="paragraph" w:customStyle="1" w:styleId="6E3B7A290B984D6F8A5C509CECB62A8C">
    <w:name w:val="6E3B7A290B984D6F8A5C509CECB62A8C"/>
    <w:rsid w:val="00DE3DF5"/>
  </w:style>
  <w:style w:type="paragraph" w:customStyle="1" w:styleId="099F047279EB4481AD656B178ED03842">
    <w:name w:val="099F047279EB4481AD656B178ED03842"/>
    <w:rsid w:val="00DE3DF5"/>
  </w:style>
  <w:style w:type="paragraph" w:customStyle="1" w:styleId="6F2DB820524144BB827A685BA6B99F6D">
    <w:name w:val="6F2DB820524144BB827A685BA6B99F6D"/>
    <w:rsid w:val="00DE3DF5"/>
  </w:style>
  <w:style w:type="paragraph" w:customStyle="1" w:styleId="47B9C1ED8FC249ABA9B6F0AD7A98E10D">
    <w:name w:val="47B9C1ED8FC249ABA9B6F0AD7A98E10D"/>
    <w:rsid w:val="00DE3DF5"/>
  </w:style>
  <w:style w:type="paragraph" w:customStyle="1" w:styleId="4B819A05057945A6A38112906424AA8D">
    <w:name w:val="4B819A05057945A6A38112906424AA8D"/>
    <w:rsid w:val="00DE3DF5"/>
  </w:style>
  <w:style w:type="paragraph" w:customStyle="1" w:styleId="A0EB2A71ED9E4E898521C02DBBE9D970">
    <w:name w:val="A0EB2A71ED9E4E898521C02DBBE9D970"/>
    <w:rsid w:val="00DE3DF5"/>
  </w:style>
  <w:style w:type="paragraph" w:customStyle="1" w:styleId="6D0EA0B3D23149CEAF0E60820D142BE9">
    <w:name w:val="6D0EA0B3D23149CEAF0E60820D142BE9"/>
    <w:rsid w:val="00DE3DF5"/>
  </w:style>
  <w:style w:type="paragraph" w:customStyle="1" w:styleId="E03F7D7045FB42048844057ED35F6C8F">
    <w:name w:val="E03F7D7045FB42048844057ED35F6C8F"/>
    <w:rsid w:val="00DE3DF5"/>
  </w:style>
  <w:style w:type="paragraph" w:customStyle="1" w:styleId="81EE0E38A3234EAD8A3E0DBFBC30366A">
    <w:name w:val="81EE0E38A3234EAD8A3E0DBFBC30366A"/>
    <w:rsid w:val="00DE3DF5"/>
  </w:style>
  <w:style w:type="paragraph" w:customStyle="1" w:styleId="8740589F78CC483188D1492A85F3C4A6">
    <w:name w:val="8740589F78CC483188D1492A85F3C4A6"/>
    <w:rsid w:val="00DE3DF5"/>
  </w:style>
  <w:style w:type="paragraph" w:customStyle="1" w:styleId="EA7B6F06E5C44D5E89E9D343D179EAC4">
    <w:name w:val="EA7B6F06E5C44D5E89E9D343D179EAC4"/>
    <w:rsid w:val="00DE3DF5"/>
  </w:style>
  <w:style w:type="paragraph" w:customStyle="1" w:styleId="CDCB90EE8A4949368F3427E8C7D2B69E">
    <w:name w:val="CDCB90EE8A4949368F3427E8C7D2B69E"/>
    <w:rsid w:val="00DE3DF5"/>
  </w:style>
  <w:style w:type="paragraph" w:customStyle="1" w:styleId="2A65E312BBA34A51B7A03DB06872D8D8">
    <w:name w:val="2A65E312BBA34A51B7A03DB06872D8D8"/>
    <w:rsid w:val="00DE3DF5"/>
  </w:style>
  <w:style w:type="paragraph" w:customStyle="1" w:styleId="B9657E81E4564840BF38B0169D94E738">
    <w:name w:val="B9657E81E4564840BF38B0169D94E738"/>
    <w:rsid w:val="00DE3DF5"/>
  </w:style>
  <w:style w:type="paragraph" w:customStyle="1" w:styleId="289838818E0947C0A0B6E76743371C4F">
    <w:name w:val="289838818E0947C0A0B6E76743371C4F"/>
    <w:rsid w:val="00DE3DF5"/>
  </w:style>
  <w:style w:type="paragraph" w:customStyle="1" w:styleId="D02F8BAFD2CD4DEE98A89B177864887E">
    <w:name w:val="D02F8BAFD2CD4DEE98A89B177864887E"/>
    <w:rsid w:val="00DE3DF5"/>
  </w:style>
  <w:style w:type="paragraph" w:customStyle="1" w:styleId="71074B5BB0394B718B03E6256942C576">
    <w:name w:val="71074B5BB0394B718B03E6256942C576"/>
    <w:rsid w:val="00DE3DF5"/>
  </w:style>
  <w:style w:type="paragraph" w:customStyle="1" w:styleId="66159DE6E1114EA6B35C3CAE9393E92D">
    <w:name w:val="66159DE6E1114EA6B35C3CAE9393E92D"/>
    <w:rsid w:val="00DE3DF5"/>
  </w:style>
  <w:style w:type="paragraph" w:customStyle="1" w:styleId="8B9B766B576B4318AACE448380329785">
    <w:name w:val="8B9B766B576B4318AACE448380329785"/>
    <w:rsid w:val="00DE3DF5"/>
  </w:style>
  <w:style w:type="paragraph" w:customStyle="1" w:styleId="774EB3D88290446DAAE862CD5C22703C">
    <w:name w:val="774EB3D88290446DAAE862CD5C22703C"/>
    <w:rsid w:val="003B5F78"/>
    <w:pPr>
      <w:spacing w:after="0" w:line="240" w:lineRule="auto"/>
    </w:pPr>
    <w:rPr>
      <w:rFonts w:ascii="Arial" w:eastAsia="Times New Roman" w:hAnsi="Arial" w:cs="Times New Roman"/>
      <w:sz w:val="20"/>
      <w:szCs w:val="24"/>
    </w:rPr>
  </w:style>
  <w:style w:type="paragraph" w:customStyle="1" w:styleId="D96C09F54F9D41A5854BABB5C401C676">
    <w:name w:val="D96C09F54F9D41A5854BABB5C401C676"/>
    <w:rsid w:val="003B5F78"/>
  </w:style>
  <w:style w:type="paragraph" w:customStyle="1" w:styleId="B0532CE593E04D969C3A0ADA332BC97C">
    <w:name w:val="B0532CE593E04D969C3A0ADA332BC97C"/>
    <w:rsid w:val="003B5F78"/>
  </w:style>
  <w:style w:type="paragraph" w:customStyle="1" w:styleId="E525E46FD4664E129AE0B1C7E1B225E6">
    <w:name w:val="E525E46FD4664E129AE0B1C7E1B225E6"/>
    <w:rsid w:val="003B5F78"/>
  </w:style>
  <w:style w:type="paragraph" w:customStyle="1" w:styleId="F3648BF482C143E297E69654C53E1BC1">
    <w:name w:val="F3648BF482C143E297E69654C53E1BC1"/>
    <w:rsid w:val="003B5F78"/>
  </w:style>
  <w:style w:type="paragraph" w:customStyle="1" w:styleId="7990CFBE5E4443E38DC58F0DAD9D123D">
    <w:name w:val="7990CFBE5E4443E38DC58F0DAD9D123D"/>
    <w:rsid w:val="003B5F78"/>
  </w:style>
  <w:style w:type="paragraph" w:customStyle="1" w:styleId="B8DBF3FE54A64C89A7FDDDA37997935C">
    <w:name w:val="B8DBF3FE54A64C89A7FDDDA37997935C"/>
    <w:rsid w:val="003B5F78"/>
  </w:style>
  <w:style w:type="paragraph" w:customStyle="1" w:styleId="921794277965472E9F2B724DA99ED8D3">
    <w:name w:val="921794277965472E9F2B724DA99ED8D3"/>
    <w:rsid w:val="003B5F78"/>
  </w:style>
  <w:style w:type="paragraph" w:customStyle="1" w:styleId="805BEB42451D4709AA86A58658AB7AD6">
    <w:name w:val="805BEB42451D4709AA86A58658AB7AD6"/>
    <w:rsid w:val="003B5F78"/>
  </w:style>
  <w:style w:type="paragraph" w:customStyle="1" w:styleId="44F33EA70AD8471691497EADFBF4BD84">
    <w:name w:val="44F33EA70AD8471691497EADFBF4BD84"/>
    <w:rsid w:val="003B5F78"/>
  </w:style>
  <w:style w:type="paragraph" w:customStyle="1" w:styleId="6A3B637579E94AA58E7F8EF121FFA07E">
    <w:name w:val="6A3B637579E94AA58E7F8EF121FFA07E"/>
    <w:rsid w:val="003B5F78"/>
  </w:style>
  <w:style w:type="paragraph" w:customStyle="1" w:styleId="34CD0723F59F45E3A86C79ED4C70F208">
    <w:name w:val="34CD0723F59F45E3A86C79ED4C70F208"/>
    <w:rsid w:val="003B5F78"/>
  </w:style>
  <w:style w:type="paragraph" w:customStyle="1" w:styleId="BED8B009741D4ECA96789202367CF484">
    <w:name w:val="BED8B009741D4ECA96789202367CF484"/>
    <w:rsid w:val="003B5F78"/>
  </w:style>
  <w:style w:type="paragraph" w:customStyle="1" w:styleId="26B147E69480449981C3637AE4B3FB55">
    <w:name w:val="26B147E69480449981C3637AE4B3FB55"/>
    <w:rsid w:val="003B5F78"/>
  </w:style>
  <w:style w:type="paragraph" w:customStyle="1" w:styleId="AB0208DAFAB643E4B541FFB211BC38D9">
    <w:name w:val="AB0208DAFAB643E4B541FFB211BC38D9"/>
    <w:rsid w:val="003B5F78"/>
  </w:style>
  <w:style w:type="paragraph" w:customStyle="1" w:styleId="9AB8656F90794CA09569BFB819EE0F42">
    <w:name w:val="9AB8656F90794CA09569BFB819EE0F42"/>
    <w:rsid w:val="003B5F78"/>
    <w:pPr>
      <w:spacing w:after="0" w:line="240" w:lineRule="auto"/>
    </w:pPr>
    <w:rPr>
      <w:rFonts w:ascii="Arial" w:eastAsia="Times New Roman" w:hAnsi="Arial" w:cs="Times New Roman"/>
      <w:sz w:val="20"/>
      <w:szCs w:val="24"/>
    </w:rPr>
  </w:style>
  <w:style w:type="paragraph" w:customStyle="1" w:styleId="774EB3D88290446DAAE862CD5C22703C1">
    <w:name w:val="774EB3D88290446DAAE862CD5C22703C1"/>
    <w:rsid w:val="003B5F78"/>
    <w:pPr>
      <w:spacing w:after="0" w:line="240" w:lineRule="auto"/>
    </w:pPr>
    <w:rPr>
      <w:rFonts w:ascii="Arial" w:eastAsia="Times New Roman" w:hAnsi="Arial" w:cs="Times New Roman"/>
      <w:sz w:val="20"/>
      <w:szCs w:val="24"/>
    </w:rPr>
  </w:style>
  <w:style w:type="paragraph" w:customStyle="1" w:styleId="9AB8656F90794CA09569BFB819EE0F421">
    <w:name w:val="9AB8656F90794CA09569BFB819EE0F421"/>
    <w:rsid w:val="003B5F78"/>
    <w:pPr>
      <w:spacing w:after="0" w:line="240" w:lineRule="auto"/>
    </w:pPr>
    <w:rPr>
      <w:rFonts w:ascii="Arial" w:eastAsia="Times New Roman" w:hAnsi="Arial" w:cs="Times New Roman"/>
      <w:sz w:val="20"/>
      <w:szCs w:val="24"/>
    </w:rPr>
  </w:style>
  <w:style w:type="paragraph" w:customStyle="1" w:styleId="774EB3D88290446DAAE862CD5C22703C2">
    <w:name w:val="774EB3D88290446DAAE862CD5C22703C2"/>
    <w:rsid w:val="003B5F78"/>
    <w:pPr>
      <w:spacing w:after="0" w:line="240" w:lineRule="auto"/>
    </w:pPr>
    <w:rPr>
      <w:rFonts w:ascii="Arial" w:eastAsia="Times New Roman" w:hAnsi="Arial" w:cs="Times New Roman"/>
      <w:sz w:val="20"/>
      <w:szCs w:val="24"/>
    </w:rPr>
  </w:style>
  <w:style w:type="paragraph" w:customStyle="1" w:styleId="F478F696CB8947A1B0EF0222C0C6D277">
    <w:name w:val="F478F696CB8947A1B0EF0222C0C6D277"/>
    <w:rsid w:val="004976CD"/>
    <w:pPr>
      <w:spacing w:after="0" w:line="240" w:lineRule="auto"/>
    </w:pPr>
    <w:rPr>
      <w:rFonts w:ascii="Arial" w:eastAsia="Times New Roman" w:hAnsi="Arial" w:cs="Times New Roman"/>
      <w:sz w:val="20"/>
      <w:szCs w:val="24"/>
    </w:rPr>
  </w:style>
  <w:style w:type="paragraph" w:customStyle="1" w:styleId="9AB8656F90794CA09569BFB819EE0F422">
    <w:name w:val="9AB8656F90794CA09569BFB819EE0F422"/>
    <w:rsid w:val="004976CD"/>
    <w:pPr>
      <w:spacing w:after="0" w:line="240" w:lineRule="auto"/>
    </w:pPr>
    <w:rPr>
      <w:rFonts w:ascii="Arial" w:eastAsia="Times New Roman" w:hAnsi="Arial" w:cs="Times New Roman"/>
      <w:sz w:val="20"/>
      <w:szCs w:val="24"/>
    </w:rPr>
  </w:style>
  <w:style w:type="paragraph" w:customStyle="1" w:styleId="FD24894F6CC94562848CFA6CC32A97F0">
    <w:name w:val="FD24894F6CC94562848CFA6CC32A97F0"/>
    <w:rsid w:val="004976CD"/>
    <w:pPr>
      <w:spacing w:after="0" w:line="240" w:lineRule="auto"/>
    </w:pPr>
    <w:rPr>
      <w:rFonts w:ascii="Arial" w:eastAsia="Times New Roman" w:hAnsi="Arial" w:cs="Times New Roman"/>
      <w:sz w:val="20"/>
      <w:szCs w:val="24"/>
    </w:rPr>
  </w:style>
  <w:style w:type="paragraph" w:customStyle="1" w:styleId="774EB3D88290446DAAE862CD5C22703C3">
    <w:name w:val="774EB3D88290446DAAE862CD5C22703C3"/>
    <w:rsid w:val="004976CD"/>
    <w:pPr>
      <w:spacing w:after="0" w:line="240" w:lineRule="auto"/>
    </w:pPr>
    <w:rPr>
      <w:rFonts w:ascii="Arial" w:eastAsia="Times New Roman" w:hAnsi="Arial" w:cs="Times New Roman"/>
      <w:sz w:val="20"/>
      <w:szCs w:val="24"/>
    </w:rPr>
  </w:style>
  <w:style w:type="paragraph" w:customStyle="1" w:styleId="0D7E82085AD54370BD116AFCC405B558">
    <w:name w:val="0D7E82085AD54370BD116AFCC405B558"/>
    <w:rsid w:val="004976CD"/>
    <w:rPr>
      <w:lang w:bidi="he-IL"/>
    </w:rPr>
  </w:style>
  <w:style w:type="paragraph" w:customStyle="1" w:styleId="F478F696CB8947A1B0EF0222C0C6D2771">
    <w:name w:val="F478F696CB8947A1B0EF0222C0C6D2771"/>
    <w:rsid w:val="004976CD"/>
    <w:pPr>
      <w:spacing w:after="0" w:line="240" w:lineRule="auto"/>
    </w:pPr>
    <w:rPr>
      <w:rFonts w:ascii="Arial" w:eastAsia="Times New Roman" w:hAnsi="Arial" w:cs="Times New Roman"/>
      <w:sz w:val="20"/>
      <w:szCs w:val="24"/>
    </w:rPr>
  </w:style>
  <w:style w:type="paragraph" w:customStyle="1" w:styleId="9AB8656F90794CA09569BFB819EE0F423">
    <w:name w:val="9AB8656F90794CA09569BFB819EE0F423"/>
    <w:rsid w:val="004976CD"/>
    <w:pPr>
      <w:spacing w:after="0" w:line="240" w:lineRule="auto"/>
    </w:pPr>
    <w:rPr>
      <w:rFonts w:ascii="Arial" w:eastAsia="Times New Roman" w:hAnsi="Arial" w:cs="Times New Roman"/>
      <w:sz w:val="20"/>
      <w:szCs w:val="24"/>
    </w:rPr>
  </w:style>
  <w:style w:type="paragraph" w:customStyle="1" w:styleId="0D7E82085AD54370BD116AFCC405B5581">
    <w:name w:val="0D7E82085AD54370BD116AFCC405B5581"/>
    <w:rsid w:val="004976CD"/>
    <w:pPr>
      <w:spacing w:after="0" w:line="240" w:lineRule="auto"/>
    </w:pPr>
    <w:rPr>
      <w:rFonts w:ascii="Arial" w:eastAsia="Times New Roman" w:hAnsi="Arial" w:cs="Times New Roman"/>
      <w:sz w:val="20"/>
      <w:szCs w:val="24"/>
    </w:rPr>
  </w:style>
  <w:style w:type="paragraph" w:customStyle="1" w:styleId="20F1B77A08CF43248B70D35DB227647D">
    <w:name w:val="20F1B77A08CF43248B70D35DB227647D"/>
    <w:rsid w:val="004976CD"/>
    <w:rPr>
      <w:lang w:bidi="he-IL"/>
    </w:rPr>
  </w:style>
  <w:style w:type="paragraph" w:customStyle="1" w:styleId="3414C72C486640CC9130A8DEE0C8F641">
    <w:name w:val="3414C72C486640CC9130A8DEE0C8F641"/>
    <w:rsid w:val="004976CD"/>
    <w:rPr>
      <w:lang w:bidi="he-IL"/>
    </w:rPr>
  </w:style>
  <w:style w:type="paragraph" w:customStyle="1" w:styleId="28E00CF31F2E4A539C1AAF7AE269119B">
    <w:name w:val="28E00CF31F2E4A539C1AAF7AE269119B"/>
    <w:rsid w:val="004976CD"/>
    <w:rPr>
      <w:lang w:bidi="he-IL"/>
    </w:rPr>
  </w:style>
  <w:style w:type="paragraph" w:customStyle="1" w:styleId="E8B1F7C88CD14E639FC4289DE6DEB949">
    <w:name w:val="E8B1F7C88CD14E639FC4289DE6DEB949"/>
    <w:rsid w:val="004976CD"/>
    <w:rPr>
      <w:lang w:bidi="he-IL"/>
    </w:rPr>
  </w:style>
  <w:style w:type="paragraph" w:customStyle="1" w:styleId="BE9E18E32DE4438E826E977830A902EB">
    <w:name w:val="BE9E18E32DE4438E826E977830A902EB"/>
    <w:rsid w:val="004976CD"/>
    <w:rPr>
      <w:lang w:bidi="he-IL"/>
    </w:rPr>
  </w:style>
  <w:style w:type="paragraph" w:customStyle="1" w:styleId="26527BC89D304C8C9234D58C85F59C36">
    <w:name w:val="26527BC89D304C8C9234D58C85F59C36"/>
    <w:rsid w:val="004976CD"/>
    <w:rPr>
      <w:lang w:bidi="he-IL"/>
    </w:rPr>
  </w:style>
  <w:style w:type="paragraph" w:customStyle="1" w:styleId="E86922FE53D3432A83ECA461736A63B5">
    <w:name w:val="E86922FE53D3432A83ECA461736A63B5"/>
    <w:rsid w:val="004976CD"/>
    <w:rPr>
      <w:lang w:bidi="he-IL"/>
    </w:rPr>
  </w:style>
  <w:style w:type="paragraph" w:customStyle="1" w:styleId="38E9E76ADD724A97AC7F7EAEFA10B590">
    <w:name w:val="38E9E76ADD724A97AC7F7EAEFA10B590"/>
    <w:rsid w:val="004976CD"/>
    <w:rPr>
      <w:lang w:bidi="he-IL"/>
    </w:rPr>
  </w:style>
  <w:style w:type="paragraph" w:customStyle="1" w:styleId="0CF4E77D6DBF47E58E5C027097568DF6">
    <w:name w:val="0CF4E77D6DBF47E58E5C027097568DF6"/>
    <w:rsid w:val="004976CD"/>
    <w:rPr>
      <w:lang w:bidi="he-IL"/>
    </w:rPr>
  </w:style>
  <w:style w:type="paragraph" w:customStyle="1" w:styleId="D5BF840D10C740B58393AE0889E843F7">
    <w:name w:val="D5BF840D10C740B58393AE0889E843F7"/>
    <w:rsid w:val="004976CD"/>
    <w:rPr>
      <w:lang w:bidi="he-IL"/>
    </w:rPr>
  </w:style>
  <w:style w:type="paragraph" w:customStyle="1" w:styleId="050A196263DE4945B8D42F59C2B82309">
    <w:name w:val="050A196263DE4945B8D42F59C2B82309"/>
    <w:rsid w:val="004976CD"/>
    <w:rPr>
      <w:lang w:bidi="he-IL"/>
    </w:rPr>
  </w:style>
  <w:style w:type="paragraph" w:customStyle="1" w:styleId="FE2D9A8B824547BE83F05F5836642001">
    <w:name w:val="FE2D9A8B824547BE83F05F5836642001"/>
    <w:rsid w:val="004976CD"/>
    <w:rPr>
      <w:lang w:bidi="he-IL"/>
    </w:rPr>
  </w:style>
  <w:style w:type="paragraph" w:customStyle="1" w:styleId="D470989B91814238A2D186C935D2395A">
    <w:name w:val="D470989B91814238A2D186C935D2395A"/>
    <w:rsid w:val="004976CD"/>
    <w:rPr>
      <w:lang w:bidi="he-IL"/>
    </w:rPr>
  </w:style>
  <w:style w:type="paragraph" w:customStyle="1" w:styleId="5FEB667D70644C8783279B835B1CBFB4">
    <w:name w:val="5FEB667D70644C8783279B835B1CBFB4"/>
    <w:rsid w:val="00983CE3"/>
    <w:rPr>
      <w:lang w:bidi="he-IL"/>
    </w:rPr>
  </w:style>
  <w:style w:type="paragraph" w:customStyle="1" w:styleId="F601001A33594E708B37F621633D2B50">
    <w:name w:val="F601001A33594E708B37F621633D2B50"/>
    <w:rsid w:val="00983CE3"/>
    <w:rPr>
      <w:lang w:bidi="he-IL"/>
    </w:rPr>
  </w:style>
  <w:style w:type="paragraph" w:customStyle="1" w:styleId="EB721057DF6D46F69F96C1D03A1EB2AF">
    <w:name w:val="EB721057DF6D46F69F96C1D03A1EB2AF"/>
    <w:rsid w:val="00983CE3"/>
    <w:rPr>
      <w:lang w:bidi="he-IL"/>
    </w:rPr>
  </w:style>
  <w:style w:type="paragraph" w:customStyle="1" w:styleId="8F4AD5B7894447859843831F66B19AC8">
    <w:name w:val="8F4AD5B7894447859843831F66B19AC8"/>
    <w:rsid w:val="00983CE3"/>
    <w:rPr>
      <w:lang w:bidi="he-IL"/>
    </w:rPr>
  </w:style>
  <w:style w:type="paragraph" w:customStyle="1" w:styleId="9E324EBA3CFD4C409232C1B8C885BDC1">
    <w:name w:val="9E324EBA3CFD4C409232C1B8C885BDC1"/>
    <w:rsid w:val="00983CE3"/>
    <w:rPr>
      <w:lang w:bidi="he-IL"/>
    </w:rPr>
  </w:style>
  <w:style w:type="paragraph" w:customStyle="1" w:styleId="D201A0283794433893C36D4493383B2C">
    <w:name w:val="D201A0283794433893C36D4493383B2C"/>
    <w:rsid w:val="00983CE3"/>
    <w:rPr>
      <w:lang w:bidi="he-IL"/>
    </w:rPr>
  </w:style>
  <w:style w:type="paragraph" w:customStyle="1" w:styleId="1DC8332093C2459C996A62796F55F54D">
    <w:name w:val="1DC8332093C2459C996A62796F55F54D"/>
    <w:rsid w:val="00983CE3"/>
    <w:rPr>
      <w:lang w:bidi="he-IL"/>
    </w:rPr>
  </w:style>
  <w:style w:type="paragraph" w:customStyle="1" w:styleId="0B79074CB40D4C108BB861B452B08035">
    <w:name w:val="0B79074CB40D4C108BB861B452B08035"/>
    <w:rsid w:val="00983CE3"/>
    <w:rPr>
      <w:lang w:bidi="he-IL"/>
    </w:rPr>
  </w:style>
  <w:style w:type="paragraph" w:customStyle="1" w:styleId="F5DAAFC0820E410D8FF2B59F0BAB5917">
    <w:name w:val="F5DAAFC0820E410D8FF2B59F0BAB5917"/>
    <w:rsid w:val="00983CE3"/>
    <w:rPr>
      <w:lang w:bidi="he-IL"/>
    </w:rPr>
  </w:style>
  <w:style w:type="paragraph" w:customStyle="1" w:styleId="7F0D1A9E454243D49DCC1D770101E3C3">
    <w:name w:val="7F0D1A9E454243D49DCC1D770101E3C3"/>
    <w:rsid w:val="00983CE3"/>
    <w:rPr>
      <w:lang w:bidi="he-IL"/>
    </w:rPr>
  </w:style>
  <w:style w:type="paragraph" w:customStyle="1" w:styleId="71C617FEDC834508ACDEBDA67FC9FE75">
    <w:name w:val="71C617FEDC834508ACDEBDA67FC9FE75"/>
    <w:rsid w:val="00983CE3"/>
    <w:rPr>
      <w:lang w:bidi="he-IL"/>
    </w:rPr>
  </w:style>
  <w:style w:type="paragraph" w:customStyle="1" w:styleId="90570CDE73434B7CAF0841C50AEFE1C4">
    <w:name w:val="90570CDE73434B7CAF0841C50AEFE1C4"/>
    <w:rsid w:val="00983CE3"/>
    <w:rPr>
      <w:lang w:bidi="he-IL"/>
    </w:rPr>
  </w:style>
  <w:style w:type="paragraph" w:customStyle="1" w:styleId="64359A8AF3104988833A13DDACEE4F32">
    <w:name w:val="64359A8AF3104988833A13DDACEE4F32"/>
    <w:rsid w:val="00983CE3"/>
    <w:rPr>
      <w:lang w:bidi="he-IL"/>
    </w:rPr>
  </w:style>
  <w:style w:type="paragraph" w:customStyle="1" w:styleId="88D611097C7648BDAA508DB50F51B8E9">
    <w:name w:val="88D611097C7648BDAA508DB50F51B8E9"/>
    <w:rsid w:val="00081343"/>
    <w:pPr>
      <w:spacing w:after="160" w:line="259" w:lineRule="auto"/>
    </w:pPr>
  </w:style>
  <w:style w:type="paragraph" w:customStyle="1" w:styleId="19EEAFFA6355C047BD0706DCD8121D11">
    <w:name w:val="19EEAFFA6355C047BD0706DCD8121D11"/>
    <w:rsid w:val="000971D5"/>
    <w:pPr>
      <w:spacing w:after="0" w:line="240" w:lineRule="auto"/>
    </w:pPr>
    <w:rPr>
      <w:sz w:val="24"/>
      <w:szCs w:val="24"/>
    </w:rPr>
  </w:style>
  <w:style w:type="paragraph" w:customStyle="1" w:styleId="E20B53DE7D44164C841DE2D1B25998FB">
    <w:name w:val="E20B53DE7D44164C841DE2D1B25998FB"/>
    <w:rsid w:val="000971D5"/>
    <w:pPr>
      <w:spacing w:after="0" w:line="240" w:lineRule="auto"/>
    </w:pPr>
    <w:rPr>
      <w:sz w:val="24"/>
      <w:szCs w:val="24"/>
    </w:rPr>
  </w:style>
  <w:style w:type="paragraph" w:customStyle="1" w:styleId="22613F8FCD27034C91B4FF95B3D120D6">
    <w:name w:val="22613F8FCD27034C91B4FF95B3D120D6"/>
    <w:rsid w:val="000971D5"/>
    <w:pPr>
      <w:spacing w:after="0" w:line="240" w:lineRule="auto"/>
    </w:pPr>
    <w:rPr>
      <w:sz w:val="24"/>
      <w:szCs w:val="24"/>
    </w:rPr>
  </w:style>
  <w:style w:type="paragraph" w:customStyle="1" w:styleId="4F870497865E8C4794959C545CA80F4A">
    <w:name w:val="4F870497865E8C4794959C545CA80F4A"/>
    <w:rsid w:val="000971D5"/>
    <w:pPr>
      <w:spacing w:after="0" w:line="240" w:lineRule="auto"/>
    </w:pPr>
    <w:rPr>
      <w:sz w:val="24"/>
      <w:szCs w:val="24"/>
    </w:rPr>
  </w:style>
  <w:style w:type="paragraph" w:customStyle="1" w:styleId="CCEDD92D51BBF54CBF0E5A64769297E3">
    <w:name w:val="CCEDD92D51BBF54CBF0E5A64769297E3"/>
    <w:rsid w:val="000971D5"/>
    <w:pPr>
      <w:spacing w:after="0" w:line="240" w:lineRule="auto"/>
    </w:pPr>
    <w:rPr>
      <w:sz w:val="24"/>
      <w:szCs w:val="24"/>
    </w:rPr>
  </w:style>
  <w:style w:type="paragraph" w:customStyle="1" w:styleId="3B60F652894B6344B92443142F867069">
    <w:name w:val="3B60F652894B6344B92443142F867069"/>
    <w:rsid w:val="000971D5"/>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f4c0e24-4363-4a2c-98c4-ba38f29833df">UNITOHR-700977877-4</_dlc_DocId>
    <_dlc_DocIdUrl xmlns="bf4c0e24-4363-4a2c-98c4-ba38f29833df">
      <Url>https://intranet.undp.org/unit/ohr/competency-framework/_layouts/15/DocIdRedir.aspx?ID=UNITOHR-700977877-4</Url>
      <Description>UNITOHR-700977877-4</Description>
    </_dlc_DocIdUrl>
    <TemplateUrl xmlns="http://schemas.microsoft.com/sharepoint/v3" xsi:nil="true"/>
    <ShowRepairView xmlns="http://schemas.microsoft.com/sharepoint/v3" xsi:nil="true"/>
    <ShowCombineView xmlns="http://schemas.microsoft.com/sharepoint/v3" xsi:nil="true"/>
    <xd_ProgID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Form" ma:contentTypeID="0x0101010060E3CB2397E2054DBF4EDA0B5F908D2E" ma:contentTypeVersion="34" ma:contentTypeDescription="Fill out this form." ma:contentTypeScope="" ma:versionID="c9165e29bffdd409ca5903b685b5341d">
  <xsd:schema xmlns:xsd="http://www.w3.org/2001/XMLSchema" xmlns:xs="http://www.w3.org/2001/XMLSchema" xmlns:p="http://schemas.microsoft.com/office/2006/metadata/properties" xmlns:ns1="http://schemas.microsoft.com/sharepoint/v3" xmlns:ns2="bf4c0e24-4363-4a2c-98c4-ba38f29833df" xmlns:ns3="9053b3c9-ffc0-493b-b975-ba77e3f17338" targetNamespace="http://schemas.microsoft.com/office/2006/metadata/properties" ma:root="true" ma:fieldsID="77092a5dccfc53d2a50467ee4edc1bfb" ns1:_="" ns2:_="" ns3:_="">
    <xsd:import namespace="http://schemas.microsoft.com/sharepoint/v3"/>
    <xsd:import namespace="bf4c0e24-4363-4a2c-98c4-ba38f29833df"/>
    <xsd:import namespace="9053b3c9-ffc0-493b-b975-ba77e3f17338"/>
    <xsd:element name="properties">
      <xsd:complexType>
        <xsd:sequence>
          <xsd:element name="documentManagement">
            <xsd:complexType>
              <xsd:all>
                <xsd:element ref="ns1:ShowRepairView" minOccurs="0"/>
                <xsd:element ref="ns1:TemplateUrl" minOccurs="0"/>
                <xsd:element ref="ns1:xd_ProgID" minOccurs="0"/>
                <xsd:element ref="ns2:_dlc_DocId" minOccurs="0"/>
                <xsd:element ref="ns2:_dlc_DocIdUrl" minOccurs="0"/>
                <xsd:element ref="ns2:_dlc_DocIdPersistId" minOccurs="0"/>
                <xsd:element ref="ns3:Position_x0020_Number" minOccurs="0"/>
                <xsd:element ref="ns3:Comp_x0020_Name_x0020_1" minOccurs="0"/>
                <xsd:element ref="ns1:ShowCombine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howRepairView" ma:index="9" nillable="true" ma:displayName="Show Repair View" ma:hidden="true" ma:internalName="ShowRepairView" ma:readOnly="false">
      <xsd:simpleType>
        <xsd:restriction base="dms:Text"/>
      </xsd:simpleType>
    </xsd:element>
    <xsd:element name="TemplateUrl" ma:index="10" nillable="true" ma:displayName="Template Link" ma:hidden="true" ma:internalName="TemplateUrl" ma:readOnly="false">
      <xsd:simpleType>
        <xsd:restriction base="dms:Text"/>
      </xsd:simpleType>
    </xsd:element>
    <xsd:element name="xd_ProgID" ma:index="11" nillable="true" ma:displayName="HTML File Link" ma:hidden="true" ma:internalName="xd_ProgID" ma:readOnly="false">
      <xsd:simpleType>
        <xsd:restriction base="dms:Text"/>
      </xsd:simpleType>
    </xsd:element>
    <xsd:element name="ShowCombineView" ma:index="17" nillable="true" ma:displayName="Show Combine View" ma:hidden="true" ma:internalName="ShowCombineView"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053b3c9-ffc0-493b-b975-ba77e3f17338" elementFormDefault="qualified">
    <xsd:import namespace="http://schemas.microsoft.com/office/2006/documentManagement/types"/>
    <xsd:import namespace="http://schemas.microsoft.com/office/infopath/2007/PartnerControls"/>
    <xsd:element name="Position_x0020_Number" ma:index="15" nillable="true" ma:displayName="Position Number" ma:internalName="Position_x0020_Number" ma:readOnly="true">
      <xsd:simpleType>
        <xsd:restriction base="dms:Text"/>
      </xsd:simpleType>
    </xsd:element>
    <xsd:element name="Comp_x0020_Name_x0020_1" ma:index="16" nillable="true" ma:displayName="Comp Name 1" ma:internalName="Comp_x0020_Name_x0020_1"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Url/>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Url/>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Url/>
    <Assembly>Nintex.Workflow, Version=1.0.0.0, Culture=neutral, PublicKeyToken=913f6bae0ca5ae12</Assembly>
    <Class>Nintex.Workflow.ConditionalWorkflowStartReceiver</Class>
    <Data>634911197213902555</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E37F-23AA-4C37-8A45-F3639AA64627}">
  <ds:schemaRefs>
    <ds:schemaRef ds:uri="http://schemas.microsoft.com/office/2006/metadata/properties"/>
    <ds:schemaRef ds:uri="http://schemas.microsoft.com/office/infopath/2007/PartnerControls"/>
    <ds:schemaRef ds:uri="bf4c0e24-4363-4a2c-98c4-ba38f29833df"/>
    <ds:schemaRef ds:uri="http://schemas.microsoft.com/sharepoint/v3"/>
  </ds:schemaRefs>
</ds:datastoreItem>
</file>

<file path=customXml/itemProps2.xml><?xml version="1.0" encoding="utf-8"?>
<ds:datastoreItem xmlns:ds="http://schemas.openxmlformats.org/officeDocument/2006/customXml" ds:itemID="{B8D9DA71-168B-4CA3-A15B-7789B4C78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f4c0e24-4363-4a2c-98c4-ba38f29833df"/>
    <ds:schemaRef ds:uri="9053b3c9-ffc0-493b-b975-ba77e3f173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D85B18-EFCA-450D-804B-AD4AF84639AF}">
  <ds:schemaRefs>
    <ds:schemaRef ds:uri="http://schemas.microsoft.com/sharepoint/events"/>
  </ds:schemaRefs>
</ds:datastoreItem>
</file>

<file path=customXml/itemProps4.xml><?xml version="1.0" encoding="utf-8"?>
<ds:datastoreItem xmlns:ds="http://schemas.openxmlformats.org/officeDocument/2006/customXml" ds:itemID="{12860D5B-8513-49B9-9A2B-428A6906F85A}">
  <ds:schemaRefs>
    <ds:schemaRef ds:uri="http://schemas.microsoft.com/sharepoint/v3/contenttype/forms"/>
  </ds:schemaRefs>
</ds:datastoreItem>
</file>

<file path=customXml/itemProps5.xml><?xml version="1.0" encoding="utf-8"?>
<ds:datastoreItem xmlns:ds="http://schemas.openxmlformats.org/officeDocument/2006/customXml" ds:itemID="{F5901019-821E-481B-A340-C52DEF41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1963</Words>
  <Characters>10603</Characters>
  <Application>Microsoft Office Word</Application>
  <DocSecurity>0</DocSecurity>
  <Lines>88</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UNDP</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Cristina Fernandes</cp:lastModifiedBy>
  <cp:revision>2</cp:revision>
  <cp:lastPrinted>2014-04-02T17:44:00Z</cp:lastPrinted>
  <dcterms:created xsi:type="dcterms:W3CDTF">2019-01-28T11:00:00Z</dcterms:created>
  <dcterms:modified xsi:type="dcterms:W3CDTF">2019-01-28T11:00:00Z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20cbb116-b9c3-4f25-874c-623c9febceb5</vt:lpwstr>
  </property>
  <property fmtid="{D5CDD505-2E9C-101B-9397-08002B2CF9AE}" pid="3" name="ContentTypeId">
    <vt:lpwstr>0x0101010060E3CB2397E2054DBF4EDA0B5F908D2E</vt:lpwstr>
  </property>
</Properties>
</file>