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9B" w:rsidRPr="00E933A8" w:rsidRDefault="0012649B" w:rsidP="0012649B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Default="0012649B" w:rsidP="0012649B">
      <w:pPr>
        <w:jc w:val="center"/>
        <w:rPr>
          <w:rFonts w:ascii="Calibri" w:hAnsi="Calibri" w:cs="Calibri"/>
          <w:b/>
          <w:sz w:val="28"/>
          <w:szCs w:val="28"/>
        </w:rPr>
      </w:pPr>
    </w:p>
    <w:p w:rsidR="0095311F" w:rsidRDefault="0095311F" w:rsidP="0012649B">
      <w:pPr>
        <w:jc w:val="center"/>
        <w:rPr>
          <w:rFonts w:ascii="Calibri" w:hAnsi="Calibri" w:cs="Calibri"/>
          <w:b/>
          <w:sz w:val="28"/>
          <w:szCs w:val="28"/>
        </w:rPr>
      </w:pPr>
      <w:bookmarkStart w:id="0" w:name="_GoBack"/>
      <w:bookmarkEnd w:id="0"/>
    </w:p>
    <w:p w:rsidR="0012649B" w:rsidRPr="00E933A8" w:rsidRDefault="0012649B" w:rsidP="0012649B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>FORM FOR SUBMITTING SUPPLIER’S  QUOTATION</w:t>
      </w:r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12649B" w:rsidRPr="00E933A8" w:rsidRDefault="0012649B" w:rsidP="0012649B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:rsidR="0012649B" w:rsidRPr="00E933A8" w:rsidRDefault="0012649B" w:rsidP="0012649B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:rsidR="0012649B" w:rsidRPr="00E933A8" w:rsidRDefault="0012649B" w:rsidP="0012649B">
      <w:pPr>
        <w:jc w:val="center"/>
        <w:rPr>
          <w:rFonts w:ascii="Calibri" w:hAnsi="Calibri" w:cs="Calibri"/>
          <w:b/>
          <w:sz w:val="22"/>
          <w:szCs w:val="22"/>
        </w:rPr>
      </w:pPr>
    </w:p>
    <w:p w:rsidR="0012649B" w:rsidRDefault="0012649B" w:rsidP="0012649B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</w:t>
      </w:r>
      <w:r w:rsidR="00AA2269" w:rsidRPr="00AA2269">
        <w:rPr>
          <w:rFonts w:ascii="Calibri" w:hAnsi="Calibri" w:cs="Calibri"/>
          <w:snapToGrid w:val="0"/>
          <w:sz w:val="22"/>
          <w:szCs w:val="22"/>
        </w:rPr>
        <w:t xml:space="preserve">: </w:t>
      </w:r>
      <w:r w:rsidR="00AA2269" w:rsidRPr="00AA2269">
        <w:rPr>
          <w:rFonts w:ascii="Calibri" w:hAnsi="Calibri" w:cs="Calibri"/>
          <w:b/>
          <w:snapToGrid w:val="0"/>
          <w:sz w:val="22"/>
          <w:szCs w:val="22"/>
        </w:rPr>
        <w:t>RFQ/0</w:t>
      </w:r>
      <w:r w:rsidR="00AC036F">
        <w:rPr>
          <w:rFonts w:ascii="Calibri" w:hAnsi="Calibri" w:cs="Calibri"/>
          <w:b/>
          <w:snapToGrid w:val="0"/>
          <w:sz w:val="22"/>
          <w:szCs w:val="22"/>
        </w:rPr>
        <w:t>3</w:t>
      </w:r>
      <w:r w:rsidR="00AA2269" w:rsidRPr="00AA2269">
        <w:rPr>
          <w:rFonts w:ascii="Calibri" w:hAnsi="Calibri" w:cs="Calibri"/>
          <w:b/>
          <w:snapToGrid w:val="0"/>
          <w:sz w:val="22"/>
          <w:szCs w:val="22"/>
        </w:rPr>
        <w:t>/2018 – Repairs/Upgrade</w:t>
      </w:r>
      <w:r w:rsidR="00AC036F">
        <w:rPr>
          <w:rFonts w:ascii="Calibri" w:hAnsi="Calibri" w:cs="Calibri"/>
          <w:b/>
          <w:snapToGrid w:val="0"/>
          <w:sz w:val="22"/>
          <w:szCs w:val="22"/>
        </w:rPr>
        <w:t xml:space="preserve"> UNDP Residence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:rsidR="0012649B" w:rsidRDefault="0012649B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12649B" w:rsidRDefault="0012649B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TABLE 1 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</w:t>
      </w:r>
      <w:r w:rsidR="00AA2269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Offer to Supply Goods</w:t>
      </w:r>
      <w:r w:rsidR="00AC036F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and Services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Compliant with Technical Specifications and Requirements (BILL OF QUANTITIES)</w:t>
      </w:r>
    </w:p>
    <w:p w:rsidR="002535BA" w:rsidRDefault="002535BA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067009" w:rsidRDefault="00067009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tbl>
      <w:tblPr>
        <w:tblW w:w="9620" w:type="dxa"/>
        <w:tblLook w:val="04A0"/>
      </w:tblPr>
      <w:tblGrid>
        <w:gridCol w:w="641"/>
        <w:gridCol w:w="4680"/>
        <w:gridCol w:w="880"/>
        <w:gridCol w:w="1023"/>
        <w:gridCol w:w="1120"/>
        <w:gridCol w:w="1540"/>
      </w:tblGrid>
      <w:tr w:rsidR="00067009" w:rsidRPr="00067009" w:rsidTr="00067009">
        <w:trPr>
          <w:trHeight w:val="57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  <w:t>Item No.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  <w:t>Description/Specification of Goods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Quantity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Unit Price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Total Price per Item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Trabalhos a realizar: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Cozinha e despensa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Retirar todos os armários e prateleiras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Instalação de bancada e lava-loiça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azulejos em paredes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mosaico no pavimento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Retirar termoacumulador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Carpintarias e serralharias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ou substituição de todas as portas e aros interiores com acabamento a verniz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Idem </w:t>
            </w:r>
            <w:r w:rsidR="00A1277C" w:rsidRPr="00067009">
              <w:rPr>
                <w:rFonts w:ascii="Calibri" w:hAnsi="Calibri" w:cs="Arial"/>
                <w:sz w:val="22"/>
                <w:szCs w:val="22"/>
                <w:lang w:val="pt-PT"/>
              </w:rPr>
              <w:t>nos exteriores</w:t>
            </w: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 xml:space="preserve"> em madeira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portas em ferro exteriores e colocação de cadeado na porta principal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2.4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e substituição de rodízios e afinação de portas e janelas de alumínio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mosaico na escada interior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Casas de banho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Remoção dos armários e espelhos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lavatórios e respetivos acessórios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Idem de sanitas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Idem de banheiras por polibans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Novos espelhos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lastRenderedPageBreak/>
              <w:t>4.6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mosaicos e azulejos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Canalizações e depósitos de água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nos locais onde se verificam infiltrações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Fazer testes de pressão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de torneiras onde necessário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de depósito de água subterrâneo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Instalação de eletrobomba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5.6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das tampas metálicas e colocação de cadeados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Eletricidade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ou substituição de tomadas, interruptores e pontos de iluminação interiores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right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Remoção dos aparelhos de ar condicionado, deixando pré-instalação para futuros aparelhos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Revisão da iluminação exterior, com substituição de globos onde necessário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6.4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Verificação de toda a rede instalada bem como do circuito de terra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Pinturas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Paredes interiores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1,207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Tetos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374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7.3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Paredes exteriores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408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Diversos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Substituição dos mosaicos na entrada principal e degraus de escadas das varandas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Pintura de mosaicos no terraço e varandas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gárgulas e peitoris em betão armado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Reparação de pavimento exterior em massame de betão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8.5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geral exterior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Anexo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9.1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Limpeza geral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76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9.2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Pintura interior de paredes e tetos na cor branca, só uma demão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vg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b/>
                <w:bCs/>
                <w:color w:val="0000FF"/>
                <w:sz w:val="22"/>
                <w:szCs w:val="22"/>
                <w:u w:val="single"/>
                <w:lang w:val="pt-PT"/>
              </w:rPr>
            </w:pPr>
            <w:r w:rsidRPr="00A1277C">
              <w:rPr>
                <w:rFonts w:ascii="Calibri" w:hAnsi="Calibri" w:cs="Calibri"/>
                <w:b/>
                <w:sz w:val="22"/>
                <w:szCs w:val="22"/>
                <w:lang w:val="pt-PT"/>
              </w:rPr>
              <w:t>Total Prices of Goods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sz w:val="22"/>
                <w:szCs w:val="22"/>
                <w:lang w:val="pt-PT"/>
              </w:rPr>
              <w:t xml:space="preserve">  Add : Other Charges (pls. specify)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  <w:tr w:rsidR="00067009" w:rsidRPr="00067009" w:rsidTr="00067009">
        <w:trPr>
          <w:trHeight w:val="52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b/>
                <w:bCs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Calibri"/>
                <w:b/>
                <w:bCs/>
                <w:sz w:val="22"/>
                <w:szCs w:val="22"/>
                <w:lang w:val="pt-PT"/>
              </w:rPr>
              <w:t>Total Final and All-Inclusive Price Quotation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jc w:val="center"/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009" w:rsidRPr="00067009" w:rsidRDefault="00067009" w:rsidP="00067009">
            <w:pPr>
              <w:rPr>
                <w:rFonts w:ascii="Calibri" w:hAnsi="Calibri" w:cs="Arial"/>
                <w:sz w:val="22"/>
                <w:szCs w:val="22"/>
                <w:lang w:val="pt-PT"/>
              </w:rPr>
            </w:pPr>
            <w:r w:rsidRPr="00067009">
              <w:rPr>
                <w:rFonts w:ascii="Calibri" w:hAnsi="Calibri" w:cs="Arial"/>
                <w:sz w:val="22"/>
                <w:szCs w:val="22"/>
                <w:lang w:val="pt-PT"/>
              </w:rPr>
              <w:t> </w:t>
            </w:r>
          </w:p>
        </w:tc>
      </w:tr>
    </w:tbl>
    <w:p w:rsidR="00067009" w:rsidRDefault="00067009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067009" w:rsidRDefault="00067009" w:rsidP="0012649B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12649B" w:rsidRPr="00E933A8" w:rsidRDefault="0012649B" w:rsidP="0012649B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lastRenderedPageBreak/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87"/>
        <w:gridCol w:w="1350"/>
        <w:gridCol w:w="1620"/>
        <w:gridCol w:w="2093"/>
      </w:tblGrid>
      <w:tr w:rsidR="0012649B" w:rsidRPr="00E933A8" w:rsidTr="002535BA">
        <w:trPr>
          <w:trHeight w:val="383"/>
        </w:trPr>
        <w:tc>
          <w:tcPr>
            <w:tcW w:w="4387" w:type="dxa"/>
            <w:vMerge w:val="restart"/>
          </w:tcPr>
          <w:p w:rsidR="0012649B" w:rsidRPr="00E933A8" w:rsidRDefault="0012649B" w:rsidP="00BE3199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2649B" w:rsidRPr="00E933A8" w:rsidRDefault="0012649B" w:rsidP="00BE319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063" w:type="dxa"/>
            <w:gridSpan w:val="3"/>
          </w:tcPr>
          <w:p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12649B" w:rsidRPr="00E933A8" w:rsidTr="002535BA">
        <w:trPr>
          <w:trHeight w:val="382"/>
        </w:trPr>
        <w:tc>
          <w:tcPr>
            <w:tcW w:w="4387" w:type="dxa"/>
            <w:vMerge/>
          </w:tcPr>
          <w:p w:rsidR="0012649B" w:rsidRPr="00E933A8" w:rsidRDefault="0012649B" w:rsidP="00BE3199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093" w:type="dxa"/>
          </w:tcPr>
          <w:p w:rsidR="0012649B" w:rsidRPr="00E933A8" w:rsidRDefault="0012649B" w:rsidP="00BE319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12649B" w:rsidRPr="00E933A8" w:rsidTr="002535BA">
        <w:trPr>
          <w:trHeight w:val="332"/>
        </w:trPr>
        <w:tc>
          <w:tcPr>
            <w:tcW w:w="4387" w:type="dxa"/>
            <w:tcBorders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:rsidTr="002535BA">
        <w:trPr>
          <w:trHeight w:val="575"/>
        </w:trPr>
        <w:tc>
          <w:tcPr>
            <w:tcW w:w="4387" w:type="dxa"/>
            <w:tcBorders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:rsidTr="002535BA">
        <w:trPr>
          <w:trHeight w:val="305"/>
        </w:trPr>
        <w:tc>
          <w:tcPr>
            <w:tcW w:w="4387" w:type="dxa"/>
            <w:tcBorders>
              <w:bottom w:val="single" w:sz="4" w:space="0" w:color="auto"/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Compliance with liquidated damages indicated above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:rsidTr="002535BA">
        <w:trPr>
          <w:trHeight w:val="305"/>
        </w:trPr>
        <w:tc>
          <w:tcPr>
            <w:tcW w:w="4387" w:type="dxa"/>
            <w:tcBorders>
              <w:bottom w:val="dotted" w:sz="4" w:space="0" w:color="auto"/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Compliance with special conditions of contract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:rsidTr="002535BA">
        <w:trPr>
          <w:trHeight w:val="305"/>
        </w:trPr>
        <w:tc>
          <w:tcPr>
            <w:tcW w:w="4387" w:type="dxa"/>
            <w:tcBorders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Compliance with </w:t>
            </w:r>
            <w:r w:rsidR="004D2E1B">
              <w:rPr>
                <w:rFonts w:ascii="Calibri" w:hAnsi="Calibri" w:cs="Calibri"/>
                <w:bCs/>
                <w:sz w:val="22"/>
                <w:szCs w:val="22"/>
              </w:rPr>
              <w:t>latest expected delivery date (</w:t>
            </w:r>
            <w:r w:rsidR="002535BA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months after contract signature)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:rsidTr="002535BA">
        <w:trPr>
          <w:trHeight w:val="305"/>
        </w:trPr>
        <w:tc>
          <w:tcPr>
            <w:tcW w:w="4387" w:type="dxa"/>
            <w:tcBorders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Compliance with indicated warranty conditions (minimum 5 years of warranty)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9B" w:rsidRPr="00E933A8" w:rsidTr="002535BA">
        <w:trPr>
          <w:trHeight w:val="305"/>
        </w:trPr>
        <w:tc>
          <w:tcPr>
            <w:tcW w:w="4387" w:type="dxa"/>
            <w:tcBorders>
              <w:right w:val="nil"/>
            </w:tcBorders>
          </w:tcPr>
          <w:p w:rsidR="0012649B" w:rsidRPr="00E933A8" w:rsidRDefault="0012649B" w:rsidP="00BE3199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49B" w:rsidRPr="00E933A8" w:rsidRDefault="0012649B" w:rsidP="00BE31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Pr="00E933A8" w:rsidRDefault="0012649B" w:rsidP="0012649B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Pr="00E933A8" w:rsidRDefault="0012649B" w:rsidP="0012649B">
      <w:pPr>
        <w:rPr>
          <w:rFonts w:ascii="Calibri" w:hAnsi="Calibri" w:cs="Calibri"/>
          <w:sz w:val="22"/>
          <w:szCs w:val="22"/>
        </w:rPr>
      </w:pPr>
    </w:p>
    <w:p w:rsidR="0012649B" w:rsidRPr="00E933A8" w:rsidRDefault="0012649B" w:rsidP="0012649B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:rsidR="0012649B" w:rsidRPr="00E933A8" w:rsidRDefault="0012649B" w:rsidP="0012649B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:rsidR="0012649B" w:rsidRPr="00E933A8" w:rsidRDefault="0012649B" w:rsidP="0012649B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:rsidR="0012649B" w:rsidRPr="00E933A8" w:rsidRDefault="0012649B" w:rsidP="0012649B">
      <w:pPr>
        <w:rPr>
          <w:rFonts w:ascii="Calibri" w:hAnsi="Calibri" w:cs="Calibri"/>
          <w:b/>
          <w:i/>
          <w:sz w:val="22"/>
          <w:szCs w:val="22"/>
        </w:rPr>
      </w:pPr>
    </w:p>
    <w:p w:rsidR="002C1D36" w:rsidRDefault="00762FEB"/>
    <w:sectPr w:rsidR="002C1D36" w:rsidSect="0095311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FEB" w:rsidRDefault="00762FEB" w:rsidP="0012649B">
      <w:r>
        <w:separator/>
      </w:r>
    </w:p>
  </w:endnote>
  <w:endnote w:type="continuationSeparator" w:id="0">
    <w:p w:rsidR="00762FEB" w:rsidRDefault="00762FEB" w:rsidP="00126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FEB" w:rsidRDefault="00762FEB" w:rsidP="0012649B">
      <w:r>
        <w:separator/>
      </w:r>
    </w:p>
  </w:footnote>
  <w:footnote w:type="continuationSeparator" w:id="0">
    <w:p w:rsidR="00762FEB" w:rsidRDefault="00762FEB" w:rsidP="0012649B">
      <w:r>
        <w:continuationSeparator/>
      </w:r>
    </w:p>
  </w:footnote>
  <w:footnote w:id="1">
    <w:p w:rsidR="0012649B" w:rsidRPr="00BA0E6E" w:rsidRDefault="0012649B" w:rsidP="0012649B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:rsidR="0012649B" w:rsidRPr="007E6019" w:rsidRDefault="0012649B" w:rsidP="0012649B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49B"/>
    <w:rsid w:val="00067009"/>
    <w:rsid w:val="0012649B"/>
    <w:rsid w:val="002003B5"/>
    <w:rsid w:val="00210736"/>
    <w:rsid w:val="002535BA"/>
    <w:rsid w:val="002F382E"/>
    <w:rsid w:val="00481514"/>
    <w:rsid w:val="00482ECE"/>
    <w:rsid w:val="004D2E1B"/>
    <w:rsid w:val="004E3E27"/>
    <w:rsid w:val="00580AD5"/>
    <w:rsid w:val="005E1F29"/>
    <w:rsid w:val="00664A25"/>
    <w:rsid w:val="007401AD"/>
    <w:rsid w:val="00741A81"/>
    <w:rsid w:val="00762FEB"/>
    <w:rsid w:val="0095311F"/>
    <w:rsid w:val="00A1277C"/>
    <w:rsid w:val="00AA2269"/>
    <w:rsid w:val="00AC036F"/>
    <w:rsid w:val="00B875DB"/>
    <w:rsid w:val="00EB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12649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649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649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9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Gomes</dc:creator>
  <cp:lastModifiedBy>Masa</cp:lastModifiedBy>
  <cp:revision>2</cp:revision>
  <dcterms:created xsi:type="dcterms:W3CDTF">2018-12-27T12:40:00Z</dcterms:created>
  <dcterms:modified xsi:type="dcterms:W3CDTF">2018-12-27T12:40:00Z</dcterms:modified>
</cp:coreProperties>
</file>